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page" w:tblpX="946" w:tblpY="540"/>
        <w:tblW w:w="9828" w:type="dxa"/>
        <w:tblLayout w:type="fixed"/>
        <w:tblLook w:val="0000" w:firstRow="0" w:lastRow="0" w:firstColumn="0" w:lastColumn="0" w:noHBand="0" w:noVBand="0"/>
      </w:tblPr>
      <w:tblGrid>
        <w:gridCol w:w="996"/>
        <w:gridCol w:w="996"/>
        <w:gridCol w:w="996"/>
        <w:gridCol w:w="1951"/>
        <w:gridCol w:w="1829"/>
        <w:gridCol w:w="900"/>
        <w:gridCol w:w="950"/>
        <w:gridCol w:w="1210"/>
      </w:tblGrid>
      <w:tr w:rsidR="00A84F30" w:rsidRPr="00A84F30" w:rsidTr="0006028E">
        <w:tc>
          <w:tcPr>
            <w:tcW w:w="2988" w:type="dxa"/>
            <w:gridSpan w:val="3"/>
            <w:shd w:val="clear" w:color="auto" w:fill="FFFF00"/>
            <w:vAlign w:val="center"/>
          </w:tcPr>
          <w:p w:rsidR="00A84F30" w:rsidRPr="00A84F30" w:rsidRDefault="00A84F30" w:rsidP="00A84F30">
            <w:pPr>
              <w:suppressAutoHyphens/>
              <w:spacing w:before="60" w:after="60" w:line="240" w:lineRule="auto"/>
              <w:jc w:val="center"/>
              <w:rPr>
                <w:rFonts w:ascii="Times New Roman" w:eastAsia="Times New Roman" w:hAnsi="Times New Roman" w:cs="Times New Roman"/>
                <w:sz w:val="24"/>
                <w:szCs w:val="20"/>
                <w:lang w:eastAsia="zh-CN"/>
              </w:rPr>
            </w:pPr>
            <w:proofErr w:type="spellStart"/>
            <w:r w:rsidRPr="00A84F30">
              <w:rPr>
                <w:rFonts w:ascii="Comic Sans MS" w:eastAsia="Times New Roman" w:hAnsi="Comic Sans MS" w:cs="Comic Sans MS"/>
                <w:i/>
                <w:color w:val="FF0000"/>
                <w:sz w:val="20"/>
                <w:szCs w:val="20"/>
                <w:shd w:val="clear" w:color="auto" w:fill="FFFFFF"/>
                <w:lang w:eastAsia="zh-CN"/>
              </w:rPr>
              <w:t>Anar</w:t>
            </w:r>
            <w:proofErr w:type="spellEnd"/>
            <w:r w:rsidRPr="00A84F30">
              <w:rPr>
                <w:rFonts w:ascii="Comic Sans MS" w:eastAsia="Times New Roman" w:hAnsi="Comic Sans MS" w:cs="Comic Sans MS"/>
                <w:i/>
                <w:color w:val="FF0000"/>
                <w:sz w:val="20"/>
                <w:szCs w:val="20"/>
                <w:shd w:val="clear" w:color="auto" w:fill="FFFFFF"/>
                <w:lang w:eastAsia="zh-CN"/>
              </w:rPr>
              <w:t xml:space="preserve"> a la </w:t>
            </w:r>
            <w:proofErr w:type="spellStart"/>
            <w:r w:rsidRPr="00A84F30">
              <w:rPr>
                <w:rFonts w:ascii="Comic Sans MS" w:eastAsia="Times New Roman" w:hAnsi="Comic Sans MS" w:cs="Comic Sans MS"/>
                <w:i/>
                <w:color w:val="FF0000"/>
                <w:sz w:val="20"/>
                <w:szCs w:val="20"/>
                <w:shd w:val="clear" w:color="auto" w:fill="FFFFFF"/>
                <w:lang w:eastAsia="zh-CN"/>
              </w:rPr>
              <w:t>versió</w:t>
            </w:r>
            <w:proofErr w:type="spellEnd"/>
            <w:r w:rsidRPr="00A84F30">
              <w:rPr>
                <w:rFonts w:ascii="Comic Sans MS" w:eastAsia="Times New Roman" w:hAnsi="Comic Sans MS" w:cs="Comic Sans MS"/>
                <w:i/>
                <w:color w:val="FF0000"/>
                <w:sz w:val="20"/>
                <w:szCs w:val="20"/>
                <w:shd w:val="clear" w:color="auto" w:fill="FFFFFF"/>
                <w:lang w:eastAsia="zh-CN"/>
              </w:rPr>
              <w:t xml:space="preserve"> catalana</w:t>
            </w:r>
          </w:p>
        </w:tc>
        <w:tc>
          <w:tcPr>
            <w:tcW w:w="1951" w:type="dxa"/>
            <w:shd w:val="clear" w:color="auto" w:fill="auto"/>
          </w:tcPr>
          <w:p w:rsidR="00A84F30" w:rsidRPr="00A84F30" w:rsidRDefault="00A84F30" w:rsidP="00A84F30">
            <w:pPr>
              <w:suppressAutoHyphens/>
              <w:snapToGrid w:val="0"/>
              <w:spacing w:before="60" w:after="60" w:line="240" w:lineRule="auto"/>
              <w:jc w:val="center"/>
              <w:rPr>
                <w:rFonts w:ascii="Comic Sans MS" w:eastAsia="Times New Roman" w:hAnsi="Comic Sans MS" w:cs="Comic Sans MS"/>
                <w:i/>
                <w:color w:val="FF0000"/>
                <w:sz w:val="20"/>
                <w:szCs w:val="36"/>
                <w:shd w:val="clear" w:color="auto" w:fill="FFFFFF"/>
                <w:lang w:eastAsia="zh-CN"/>
              </w:rPr>
            </w:pPr>
          </w:p>
        </w:tc>
        <w:tc>
          <w:tcPr>
            <w:tcW w:w="1829" w:type="dxa"/>
            <w:shd w:val="clear" w:color="auto" w:fill="auto"/>
          </w:tcPr>
          <w:p w:rsidR="00A84F30" w:rsidRPr="00A84F30" w:rsidRDefault="00A84F30" w:rsidP="00A84F30">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3060" w:type="dxa"/>
            <w:gridSpan w:val="3"/>
            <w:shd w:val="clear" w:color="auto" w:fill="00FF00"/>
          </w:tcPr>
          <w:p w:rsidR="00A84F30" w:rsidRPr="00A84F30" w:rsidRDefault="00A84F30" w:rsidP="00A84F30">
            <w:pPr>
              <w:suppressAutoHyphens/>
              <w:spacing w:before="60" w:after="60" w:line="240" w:lineRule="auto"/>
              <w:jc w:val="center"/>
              <w:rPr>
                <w:rFonts w:ascii="Times New Roman" w:eastAsia="Times New Roman" w:hAnsi="Times New Roman" w:cs="Times New Roman"/>
                <w:sz w:val="24"/>
                <w:szCs w:val="20"/>
                <w:lang w:eastAsia="zh-CN"/>
              </w:rPr>
            </w:pPr>
            <w:r w:rsidRPr="00A84F30">
              <w:rPr>
                <w:rFonts w:ascii="Comic Sans MS" w:eastAsia="Times New Roman" w:hAnsi="Comic Sans MS" w:cs="Comic Sans MS"/>
                <w:i/>
                <w:color w:val="FF0000"/>
                <w:sz w:val="20"/>
                <w:szCs w:val="20"/>
                <w:shd w:val="clear" w:color="auto" w:fill="FFFFFF"/>
                <w:lang w:eastAsia="zh-CN"/>
              </w:rPr>
              <w:t>Versión castellana</w:t>
            </w:r>
          </w:p>
        </w:tc>
      </w:tr>
      <w:tr w:rsidR="00A84F30" w:rsidRPr="00A84F30" w:rsidTr="0006028E">
        <w:tc>
          <w:tcPr>
            <w:tcW w:w="996" w:type="dxa"/>
            <w:shd w:val="clear" w:color="auto" w:fill="FFFF00"/>
          </w:tcPr>
          <w:p w:rsidR="00A84F30" w:rsidRPr="00A84F30" w:rsidRDefault="003E2C16" w:rsidP="00A84F30">
            <w:pPr>
              <w:suppressAutoHyphens/>
              <w:spacing w:before="60" w:after="60" w:line="240" w:lineRule="auto"/>
              <w:jc w:val="center"/>
              <w:rPr>
                <w:rFonts w:ascii="Times New Roman" w:eastAsia="Times New Roman" w:hAnsi="Times New Roman" w:cs="Times New Roman"/>
                <w:sz w:val="24"/>
                <w:szCs w:val="20"/>
                <w:lang w:eastAsia="zh-CN"/>
              </w:rPr>
            </w:pPr>
            <w:hyperlink r:id="rId5" w:history="1">
              <w:r w:rsidR="00A84F30" w:rsidRPr="00A84F30">
                <w:rPr>
                  <w:rFonts w:ascii="Comic Sans MS" w:eastAsia="Times New Roman" w:hAnsi="Comic Sans MS" w:cs="Comic Sans MS"/>
                  <w:i/>
                  <w:color w:val="0000FF"/>
                  <w:sz w:val="20"/>
                  <w:szCs w:val="20"/>
                  <w:u w:val="single"/>
                  <w:shd w:val="clear" w:color="auto" w:fill="FFFFFF"/>
                  <w:lang w:eastAsia="zh-CN"/>
                </w:rPr>
                <w:t>.</w:t>
              </w:r>
              <w:proofErr w:type="spellStart"/>
              <w:r w:rsidR="00A84F30" w:rsidRPr="00A84F30">
                <w:rPr>
                  <w:rFonts w:ascii="Comic Sans MS" w:eastAsia="Times New Roman" w:hAnsi="Comic Sans MS" w:cs="Comic Sans MS"/>
                  <w:i/>
                  <w:color w:val="0000FF"/>
                  <w:sz w:val="20"/>
                  <w:szCs w:val="20"/>
                  <w:u w:val="single"/>
                  <w:shd w:val="clear" w:color="auto" w:fill="FFFFFF"/>
                  <w:lang w:eastAsia="zh-CN"/>
                </w:rPr>
                <w:t>doc</w:t>
              </w:r>
              <w:proofErr w:type="spellEnd"/>
            </w:hyperlink>
          </w:p>
        </w:tc>
        <w:tc>
          <w:tcPr>
            <w:tcW w:w="996" w:type="dxa"/>
            <w:shd w:val="clear" w:color="auto" w:fill="FFFF00"/>
          </w:tcPr>
          <w:p w:rsidR="00A84F30" w:rsidRPr="00A84F30" w:rsidRDefault="003E2C16" w:rsidP="00A84F30">
            <w:pPr>
              <w:suppressAutoHyphens/>
              <w:spacing w:before="60" w:after="60" w:line="240" w:lineRule="auto"/>
              <w:jc w:val="center"/>
              <w:rPr>
                <w:rFonts w:ascii="Times New Roman" w:eastAsia="Times New Roman" w:hAnsi="Times New Roman" w:cs="Times New Roman"/>
                <w:sz w:val="24"/>
                <w:szCs w:val="20"/>
                <w:lang w:eastAsia="zh-CN"/>
              </w:rPr>
            </w:pPr>
            <w:hyperlink r:id="rId6" w:history="1">
              <w:r w:rsidR="00A84F30" w:rsidRPr="00A84F30">
                <w:rPr>
                  <w:rFonts w:ascii="Comic Sans MS" w:eastAsia="Times New Roman" w:hAnsi="Comic Sans MS" w:cs="Comic Sans MS"/>
                  <w:i/>
                  <w:color w:val="0000FF"/>
                  <w:sz w:val="20"/>
                  <w:szCs w:val="20"/>
                  <w:u w:val="single"/>
                  <w:shd w:val="clear" w:color="auto" w:fill="FFFFFF"/>
                  <w:lang w:eastAsia="zh-CN"/>
                </w:rPr>
                <w:t>.</w:t>
              </w:r>
              <w:proofErr w:type="spellStart"/>
              <w:r w:rsidR="00A84F30" w:rsidRPr="00A84F30">
                <w:rPr>
                  <w:rFonts w:ascii="Comic Sans MS" w:eastAsia="Times New Roman" w:hAnsi="Comic Sans MS" w:cs="Comic Sans MS"/>
                  <w:i/>
                  <w:color w:val="0000FF"/>
                  <w:sz w:val="20"/>
                  <w:szCs w:val="20"/>
                  <w:u w:val="single"/>
                  <w:shd w:val="clear" w:color="auto" w:fill="FFFFFF"/>
                  <w:lang w:eastAsia="zh-CN"/>
                </w:rPr>
                <w:t>htm</w:t>
              </w:r>
              <w:proofErr w:type="spellEnd"/>
            </w:hyperlink>
          </w:p>
        </w:tc>
        <w:tc>
          <w:tcPr>
            <w:tcW w:w="996" w:type="dxa"/>
            <w:shd w:val="clear" w:color="auto" w:fill="FFFF00"/>
          </w:tcPr>
          <w:p w:rsidR="00A84F30" w:rsidRPr="00A84F30" w:rsidRDefault="003E2C16" w:rsidP="00A84F30">
            <w:pPr>
              <w:suppressAutoHyphens/>
              <w:spacing w:before="60" w:after="60" w:line="240" w:lineRule="auto"/>
              <w:jc w:val="center"/>
              <w:rPr>
                <w:rFonts w:ascii="Comic Sans MS" w:eastAsia="Times New Roman" w:hAnsi="Comic Sans MS" w:cs="Comic Sans MS"/>
                <w:i/>
                <w:color w:val="FF0000"/>
                <w:sz w:val="20"/>
                <w:szCs w:val="20"/>
                <w:shd w:val="clear" w:color="auto" w:fill="FFFFFF"/>
                <w:lang w:eastAsia="zh-CN"/>
              </w:rPr>
            </w:pPr>
            <w:hyperlink r:id="rId7" w:history="1">
              <w:r w:rsidR="00A84F30" w:rsidRPr="00A84F30">
                <w:rPr>
                  <w:rFonts w:ascii="Comic Sans MS" w:eastAsia="Times New Roman" w:hAnsi="Comic Sans MS" w:cs="Comic Sans MS"/>
                  <w:i/>
                  <w:color w:val="0000FF"/>
                  <w:sz w:val="20"/>
                  <w:szCs w:val="20"/>
                  <w:u w:val="single"/>
                  <w:shd w:val="clear" w:color="auto" w:fill="FFFFFF"/>
                  <w:lang w:eastAsia="zh-CN"/>
                </w:rPr>
                <w:t>.</w:t>
              </w:r>
              <w:proofErr w:type="spellStart"/>
              <w:r w:rsidR="00A84F30" w:rsidRPr="00A84F30">
                <w:rPr>
                  <w:rFonts w:ascii="Comic Sans MS" w:eastAsia="Times New Roman" w:hAnsi="Comic Sans MS" w:cs="Comic Sans MS"/>
                  <w:i/>
                  <w:color w:val="0000FF"/>
                  <w:sz w:val="20"/>
                  <w:szCs w:val="20"/>
                  <w:u w:val="single"/>
                  <w:shd w:val="clear" w:color="auto" w:fill="FFFFFF"/>
                  <w:lang w:eastAsia="zh-CN"/>
                </w:rPr>
                <w:t>pdf</w:t>
              </w:r>
              <w:proofErr w:type="spellEnd"/>
            </w:hyperlink>
          </w:p>
        </w:tc>
        <w:tc>
          <w:tcPr>
            <w:tcW w:w="1951" w:type="dxa"/>
            <w:shd w:val="clear" w:color="auto" w:fill="auto"/>
          </w:tcPr>
          <w:p w:rsidR="00A84F30" w:rsidRPr="00A84F30" w:rsidRDefault="00A84F30" w:rsidP="00A84F30">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1829" w:type="dxa"/>
            <w:shd w:val="clear" w:color="auto" w:fill="auto"/>
          </w:tcPr>
          <w:p w:rsidR="00A84F30" w:rsidRPr="00A84F30" w:rsidRDefault="00A84F30" w:rsidP="00A84F30">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900" w:type="dxa"/>
            <w:shd w:val="clear" w:color="auto" w:fill="00FF00"/>
          </w:tcPr>
          <w:p w:rsidR="00A84F30" w:rsidRPr="00A84F30" w:rsidRDefault="003E2C16" w:rsidP="00A84F30">
            <w:pPr>
              <w:suppressAutoHyphens/>
              <w:spacing w:before="60" w:after="60" w:line="240" w:lineRule="auto"/>
              <w:jc w:val="center"/>
              <w:rPr>
                <w:rFonts w:ascii="Comic Sans MS" w:eastAsia="Times New Roman" w:hAnsi="Comic Sans MS" w:cs="Comic Sans MS"/>
                <w:color w:val="FF0000"/>
                <w:sz w:val="20"/>
                <w:szCs w:val="20"/>
                <w:shd w:val="clear" w:color="auto" w:fill="FFFFFF"/>
                <w:lang w:eastAsia="zh-CN"/>
              </w:rPr>
            </w:pPr>
            <w:hyperlink r:id="rId8" w:history="1">
              <w:r w:rsidR="00A84F30" w:rsidRPr="00A84F30">
                <w:rPr>
                  <w:rFonts w:ascii="Comic Sans MS" w:eastAsia="Times New Roman" w:hAnsi="Comic Sans MS" w:cs="Comic Sans MS"/>
                  <w:color w:val="0000FF"/>
                  <w:sz w:val="20"/>
                  <w:szCs w:val="20"/>
                  <w:u w:val="single"/>
                  <w:shd w:val="clear" w:color="auto" w:fill="FFFFFF"/>
                  <w:lang w:eastAsia="zh-CN"/>
                </w:rPr>
                <w:t>.</w:t>
              </w:r>
              <w:proofErr w:type="spellStart"/>
              <w:r w:rsidR="00A84F30" w:rsidRPr="00A84F30">
                <w:rPr>
                  <w:rFonts w:ascii="Comic Sans MS" w:eastAsia="Times New Roman" w:hAnsi="Comic Sans MS" w:cs="Comic Sans MS"/>
                  <w:color w:val="0000FF"/>
                  <w:sz w:val="20"/>
                  <w:szCs w:val="20"/>
                  <w:u w:val="single"/>
                  <w:shd w:val="clear" w:color="auto" w:fill="FFFFFF"/>
                  <w:lang w:eastAsia="zh-CN"/>
                </w:rPr>
                <w:t>htm</w:t>
              </w:r>
              <w:proofErr w:type="spellEnd"/>
            </w:hyperlink>
          </w:p>
        </w:tc>
        <w:tc>
          <w:tcPr>
            <w:tcW w:w="950" w:type="dxa"/>
            <w:shd w:val="clear" w:color="auto" w:fill="00FF00"/>
          </w:tcPr>
          <w:p w:rsidR="00A84F30" w:rsidRPr="00A84F30" w:rsidRDefault="00A84F30" w:rsidP="00A84F30">
            <w:pPr>
              <w:suppressAutoHyphens/>
              <w:snapToGrid w:val="0"/>
              <w:spacing w:before="60" w:after="60" w:line="240" w:lineRule="auto"/>
              <w:jc w:val="center"/>
              <w:rPr>
                <w:rFonts w:ascii="Comic Sans MS" w:eastAsia="Times New Roman" w:hAnsi="Comic Sans MS" w:cs="Comic Sans MS"/>
                <w:color w:val="FF0000"/>
                <w:sz w:val="20"/>
                <w:szCs w:val="20"/>
                <w:shd w:val="clear" w:color="auto" w:fill="FFFFFF"/>
                <w:lang w:eastAsia="zh-CN"/>
              </w:rPr>
            </w:pPr>
          </w:p>
        </w:tc>
        <w:tc>
          <w:tcPr>
            <w:tcW w:w="1210" w:type="dxa"/>
            <w:shd w:val="clear" w:color="auto" w:fill="00FF00"/>
          </w:tcPr>
          <w:p w:rsidR="00A84F30" w:rsidRPr="00A84F30" w:rsidRDefault="003E2C16" w:rsidP="00A84F30">
            <w:pPr>
              <w:suppressAutoHyphens/>
              <w:spacing w:before="60" w:after="60" w:line="240" w:lineRule="auto"/>
              <w:jc w:val="center"/>
              <w:rPr>
                <w:rFonts w:ascii="Times New Roman" w:eastAsia="Times New Roman" w:hAnsi="Times New Roman" w:cs="Times New Roman"/>
                <w:sz w:val="24"/>
                <w:szCs w:val="20"/>
                <w:lang w:eastAsia="zh-CN"/>
              </w:rPr>
            </w:pPr>
            <w:hyperlink r:id="rId9" w:history="1">
              <w:r w:rsidR="00A84F30" w:rsidRPr="00A84F30">
                <w:rPr>
                  <w:rFonts w:ascii="Comic Sans MS" w:eastAsia="Times New Roman" w:hAnsi="Comic Sans MS" w:cs="Comic Sans MS"/>
                  <w:color w:val="0000FF" w:themeColor="hyperlink"/>
                  <w:sz w:val="20"/>
                  <w:szCs w:val="20"/>
                  <w:u w:val="single"/>
                  <w:shd w:val="clear" w:color="auto" w:fill="FFFFFF"/>
                  <w:lang w:eastAsia="zh-CN"/>
                </w:rPr>
                <w:t>.</w:t>
              </w:r>
              <w:proofErr w:type="spellStart"/>
              <w:r w:rsidR="00A84F30" w:rsidRPr="00A84F30">
                <w:rPr>
                  <w:rFonts w:ascii="Comic Sans MS" w:eastAsia="Times New Roman" w:hAnsi="Comic Sans MS" w:cs="Comic Sans MS"/>
                  <w:color w:val="0000FF" w:themeColor="hyperlink"/>
                  <w:sz w:val="20"/>
                  <w:szCs w:val="20"/>
                  <w:u w:val="single"/>
                  <w:shd w:val="clear" w:color="auto" w:fill="FFFFFF"/>
                  <w:lang w:eastAsia="zh-CN"/>
                </w:rPr>
                <w:t>pdf</w:t>
              </w:r>
              <w:proofErr w:type="spellEnd"/>
            </w:hyperlink>
          </w:p>
        </w:tc>
      </w:tr>
    </w:tbl>
    <w:p w:rsidR="00A84F30" w:rsidRDefault="00A84F30" w:rsidP="00FB1843">
      <w:pPr>
        <w:jc w:val="center"/>
        <w:rPr>
          <w:rFonts w:ascii="Comic Sans MS" w:hAnsi="Comic Sans MS" w:cs="Times New Roman"/>
          <w:color w:val="FF0000"/>
          <w:sz w:val="32"/>
          <w:szCs w:val="32"/>
        </w:rPr>
      </w:pPr>
    </w:p>
    <w:p w:rsidR="009166A6" w:rsidRPr="00FB1843" w:rsidRDefault="009166A6" w:rsidP="00FB1843">
      <w:pPr>
        <w:jc w:val="center"/>
        <w:rPr>
          <w:rFonts w:ascii="Comic Sans MS" w:hAnsi="Comic Sans MS" w:cs="Times New Roman"/>
          <w:color w:val="FF0000"/>
          <w:sz w:val="32"/>
          <w:szCs w:val="32"/>
        </w:rPr>
      </w:pPr>
      <w:r w:rsidRPr="00FB1843">
        <w:rPr>
          <w:rFonts w:ascii="Comic Sans MS" w:hAnsi="Comic Sans MS" w:cs="Times New Roman"/>
          <w:color w:val="FF0000"/>
          <w:sz w:val="32"/>
          <w:szCs w:val="32"/>
        </w:rPr>
        <w:t>MARÍA DE MAGDALA</w:t>
      </w:r>
      <w:r w:rsidRPr="00FB1843">
        <w:rPr>
          <w:rFonts w:ascii="Comic Sans MS" w:hAnsi="Comic Sans MS" w:cs="Times New Roman"/>
          <w:color w:val="FF0000"/>
          <w:sz w:val="32"/>
          <w:szCs w:val="32"/>
        </w:rPr>
        <w:br/>
        <w:t>¿ES LA MISMA QUE LA MAGDALENA?</w:t>
      </w:r>
    </w:p>
    <w:p w:rsidR="008F1323" w:rsidRPr="008D7295" w:rsidRDefault="00FA7906" w:rsidP="00C66A07">
      <w:pPr>
        <w:spacing w:before="480"/>
        <w:rPr>
          <w:rFonts w:ascii="Comic Sans MS" w:hAnsi="Comic Sans MS" w:cs="Times New Roman"/>
          <w:color w:val="FF0000"/>
          <w:sz w:val="24"/>
          <w:szCs w:val="24"/>
        </w:rPr>
      </w:pPr>
      <w:r w:rsidRPr="008D7295">
        <w:rPr>
          <w:rFonts w:ascii="Comic Sans MS" w:hAnsi="Comic Sans MS" w:cs="Times New Roman"/>
          <w:color w:val="FF0000"/>
          <w:sz w:val="24"/>
          <w:szCs w:val="24"/>
        </w:rPr>
        <w:t>Buenos días, Montse:</w:t>
      </w:r>
    </w:p>
    <w:p w:rsidR="00FA7906" w:rsidRPr="00AE7B94" w:rsidRDefault="00FA7906" w:rsidP="00FB1843">
      <w:pPr>
        <w:spacing w:before="60" w:after="60" w:line="240" w:lineRule="auto"/>
        <w:jc w:val="both"/>
        <w:rPr>
          <w:rFonts w:ascii="Times New Roman" w:hAnsi="Times New Roman" w:cs="Times New Roman"/>
          <w:sz w:val="24"/>
          <w:szCs w:val="24"/>
        </w:rPr>
      </w:pPr>
      <w:r w:rsidRPr="00AE7B94">
        <w:rPr>
          <w:rFonts w:ascii="Times New Roman" w:hAnsi="Times New Roman" w:cs="Times New Roman"/>
          <w:sz w:val="24"/>
          <w:szCs w:val="24"/>
        </w:rPr>
        <w:t>Gracias por tu pregunta sobre “</w:t>
      </w:r>
      <w:r w:rsidRPr="009166A6">
        <w:rPr>
          <w:rFonts w:ascii="Times New Roman" w:hAnsi="Times New Roman" w:cs="Times New Roman"/>
          <w:i/>
          <w:sz w:val="24"/>
          <w:szCs w:val="24"/>
        </w:rPr>
        <w:t>Magdalena</w:t>
      </w:r>
      <w:r w:rsidRPr="00AE7B94">
        <w:rPr>
          <w:rFonts w:ascii="Times New Roman" w:hAnsi="Times New Roman" w:cs="Times New Roman"/>
          <w:sz w:val="24"/>
          <w:szCs w:val="24"/>
        </w:rPr>
        <w:t>” y “</w:t>
      </w:r>
      <w:r w:rsidRPr="009166A6">
        <w:rPr>
          <w:rFonts w:ascii="Times New Roman" w:hAnsi="Times New Roman" w:cs="Times New Roman"/>
          <w:i/>
          <w:sz w:val="24"/>
          <w:szCs w:val="24"/>
        </w:rPr>
        <w:t xml:space="preserve">de </w:t>
      </w:r>
      <w:proofErr w:type="spellStart"/>
      <w:r w:rsidRPr="009166A6">
        <w:rPr>
          <w:rFonts w:ascii="Times New Roman" w:hAnsi="Times New Roman" w:cs="Times New Roman"/>
          <w:i/>
          <w:sz w:val="24"/>
          <w:szCs w:val="24"/>
        </w:rPr>
        <w:t>Magdala</w:t>
      </w:r>
      <w:proofErr w:type="spellEnd"/>
      <w:r w:rsidRPr="00AE7B94">
        <w:rPr>
          <w:rFonts w:ascii="Times New Roman" w:hAnsi="Times New Roman" w:cs="Times New Roman"/>
          <w:sz w:val="24"/>
          <w:szCs w:val="24"/>
        </w:rPr>
        <w:t>”, que me ha llevado a fijarme un poco más en los textos.</w:t>
      </w:r>
    </w:p>
    <w:p w:rsidR="00FA7906" w:rsidRDefault="00FA7906" w:rsidP="00FB1843">
      <w:pPr>
        <w:spacing w:before="60" w:after="60" w:line="240" w:lineRule="auto"/>
        <w:jc w:val="both"/>
        <w:rPr>
          <w:rFonts w:ascii="Times New Roman" w:hAnsi="Times New Roman" w:cs="Times New Roman"/>
          <w:sz w:val="24"/>
          <w:szCs w:val="24"/>
        </w:rPr>
      </w:pPr>
      <w:r w:rsidRPr="00AE7B94">
        <w:rPr>
          <w:rFonts w:ascii="Times New Roman" w:hAnsi="Times New Roman" w:cs="Times New Roman"/>
          <w:sz w:val="24"/>
          <w:szCs w:val="24"/>
        </w:rPr>
        <w:t>En el texto original griego del Nuevo testamento, tanto en los Sinópticos (Marcos, Mateo, Lucas) como en Juan, solo aparece la expresión “</w:t>
      </w:r>
      <w:r w:rsidRPr="00AE7B94">
        <w:rPr>
          <w:rFonts w:ascii="Times New Roman" w:hAnsi="Times New Roman" w:cs="Times New Roman"/>
          <w:i/>
          <w:sz w:val="24"/>
          <w:szCs w:val="24"/>
        </w:rPr>
        <w:t>María, la Magdalena</w:t>
      </w:r>
      <w:r w:rsidRPr="00AE7B94">
        <w:rPr>
          <w:rFonts w:ascii="Times New Roman" w:hAnsi="Times New Roman" w:cs="Times New Roman"/>
          <w:sz w:val="24"/>
          <w:szCs w:val="24"/>
        </w:rPr>
        <w:t>”</w:t>
      </w:r>
      <w:r w:rsidR="00183F03">
        <w:rPr>
          <w:rFonts w:ascii="Times New Roman" w:hAnsi="Times New Roman" w:cs="Times New Roman"/>
          <w:sz w:val="24"/>
          <w:szCs w:val="24"/>
        </w:rPr>
        <w:t xml:space="preserve"> (</w:t>
      </w:r>
      <w:r w:rsidR="00183F03" w:rsidRPr="00183F03">
        <w:rPr>
          <w:rFonts w:ascii="Galatia SIL" w:hAnsi="Galatia SIL" w:cs="Galatia SIL"/>
          <w:sz w:val="24"/>
          <w:szCs w:val="24"/>
          <w:lang w:eastAsia="x-none"/>
        </w:rPr>
        <w:t>Μα</w:t>
      </w:r>
      <w:proofErr w:type="spellStart"/>
      <w:r w:rsidR="00183F03" w:rsidRPr="00183F03">
        <w:rPr>
          <w:rFonts w:ascii="Galatia SIL" w:hAnsi="Galatia SIL" w:cs="Galatia SIL"/>
          <w:sz w:val="24"/>
          <w:szCs w:val="24"/>
          <w:lang w:eastAsia="x-none"/>
        </w:rPr>
        <w:t>ρι</w:t>
      </w:r>
      <w:proofErr w:type="spellEnd"/>
      <w:r w:rsidR="00183F03" w:rsidRPr="00183F03">
        <w:rPr>
          <w:rFonts w:ascii="Galatia SIL" w:eastAsia="Times New Roman" w:hAnsi="Galatia SIL" w:cs="Galatia SIL"/>
          <w:sz w:val="24"/>
          <w:szCs w:val="24"/>
          <w:lang w:eastAsia="x-none"/>
        </w:rPr>
        <w:t>́α ἡ Μα</w:t>
      </w:r>
      <w:proofErr w:type="spellStart"/>
      <w:r w:rsidR="00183F03" w:rsidRPr="00183F03">
        <w:rPr>
          <w:rFonts w:ascii="Galatia SIL" w:eastAsia="Times New Roman" w:hAnsi="Galatia SIL" w:cs="Galatia SIL"/>
          <w:sz w:val="24"/>
          <w:szCs w:val="24"/>
          <w:lang w:eastAsia="x-none"/>
        </w:rPr>
        <w:t>γδ</w:t>
      </w:r>
      <w:proofErr w:type="spellEnd"/>
      <w:r w:rsidR="00183F03" w:rsidRPr="00183F03">
        <w:rPr>
          <w:rFonts w:ascii="Galatia SIL" w:eastAsia="Times New Roman" w:hAnsi="Galatia SIL" w:cs="Galatia SIL"/>
          <w:sz w:val="24"/>
          <w:szCs w:val="24"/>
          <w:lang w:eastAsia="x-none"/>
        </w:rPr>
        <w:t>αληνὴ</w:t>
      </w:r>
      <w:r w:rsidR="00183F03">
        <w:rPr>
          <w:rFonts w:ascii="Times New Roman" w:hAnsi="Times New Roman" w:cs="Times New Roman"/>
          <w:sz w:val="24"/>
          <w:szCs w:val="24"/>
        </w:rPr>
        <w:t>)</w:t>
      </w:r>
      <w:r w:rsidR="00E40564" w:rsidRPr="00AE7B94">
        <w:rPr>
          <w:rFonts w:ascii="Times New Roman" w:hAnsi="Times New Roman" w:cs="Times New Roman"/>
          <w:sz w:val="24"/>
          <w:szCs w:val="24"/>
        </w:rPr>
        <w:t xml:space="preserve"> (12 veces).</w:t>
      </w:r>
    </w:p>
    <w:p w:rsidR="00183F03" w:rsidRPr="00183F03" w:rsidRDefault="003E2C16" w:rsidP="00183F03">
      <w:pPr>
        <w:spacing w:before="60" w:after="60" w:line="240" w:lineRule="auto"/>
        <w:jc w:val="right"/>
        <w:rPr>
          <w:rFonts w:ascii="Comic Sans MS" w:hAnsi="Comic Sans MS" w:cs="Times New Roman"/>
          <w:sz w:val="20"/>
          <w:szCs w:val="20"/>
        </w:rPr>
      </w:pPr>
      <w:hyperlink r:id="rId10" w:history="1">
        <w:r w:rsidR="00183F03" w:rsidRPr="00183F03">
          <w:rPr>
            <w:rStyle w:val="Hipervnculo"/>
            <w:rFonts w:ascii="Comic Sans MS" w:hAnsi="Comic Sans MS" w:cs="Times New Roman"/>
            <w:sz w:val="20"/>
            <w:szCs w:val="20"/>
          </w:rPr>
          <w:t>Las mujeres de Jesús</w:t>
        </w:r>
      </w:hyperlink>
    </w:p>
    <w:p w:rsidR="00FA7906" w:rsidRPr="00AE7B94" w:rsidRDefault="00FA7906" w:rsidP="00FB1843">
      <w:pPr>
        <w:spacing w:before="60" w:after="60" w:line="240" w:lineRule="auto"/>
        <w:jc w:val="both"/>
        <w:rPr>
          <w:rFonts w:ascii="Times New Roman" w:hAnsi="Times New Roman" w:cs="Times New Roman"/>
          <w:sz w:val="24"/>
          <w:szCs w:val="24"/>
        </w:rPr>
      </w:pPr>
      <w:bookmarkStart w:id="0" w:name="_GoBack"/>
      <w:r w:rsidRPr="00AE7B94">
        <w:rPr>
          <w:rFonts w:ascii="Times New Roman" w:hAnsi="Times New Roman" w:cs="Times New Roman"/>
          <w:sz w:val="24"/>
          <w:szCs w:val="24"/>
        </w:rPr>
        <w:t>En el texto original griego no existe una “</w:t>
      </w:r>
      <w:r w:rsidRPr="00AE7B94">
        <w:rPr>
          <w:rFonts w:ascii="Times New Roman" w:hAnsi="Times New Roman" w:cs="Times New Roman"/>
          <w:i/>
          <w:sz w:val="24"/>
          <w:szCs w:val="24"/>
        </w:rPr>
        <w:t xml:space="preserve">María de </w:t>
      </w:r>
      <w:proofErr w:type="spellStart"/>
      <w:r w:rsidRPr="00AE7B94">
        <w:rPr>
          <w:rFonts w:ascii="Times New Roman" w:hAnsi="Times New Roman" w:cs="Times New Roman"/>
          <w:i/>
          <w:sz w:val="24"/>
          <w:szCs w:val="24"/>
        </w:rPr>
        <w:t>Magdala</w:t>
      </w:r>
      <w:proofErr w:type="spellEnd"/>
      <w:r w:rsidRPr="00AE7B94">
        <w:rPr>
          <w:rFonts w:ascii="Times New Roman" w:hAnsi="Times New Roman" w:cs="Times New Roman"/>
          <w:sz w:val="24"/>
          <w:szCs w:val="24"/>
        </w:rPr>
        <w:t>”.</w:t>
      </w:r>
    </w:p>
    <w:bookmarkEnd w:id="0"/>
    <w:p w:rsidR="00FA7906" w:rsidRPr="003E2C16" w:rsidRDefault="00FA7906" w:rsidP="003E2C16">
      <w:pPr>
        <w:spacing w:before="120" w:after="120" w:line="240" w:lineRule="auto"/>
        <w:ind w:left="1134"/>
        <w:jc w:val="both"/>
        <w:rPr>
          <w:rFonts w:ascii="Arial" w:hAnsi="Arial" w:cs="Arial"/>
          <w:sz w:val="20"/>
          <w:szCs w:val="20"/>
        </w:rPr>
      </w:pPr>
      <w:r w:rsidRPr="003E2C16">
        <w:rPr>
          <w:rFonts w:ascii="Arial" w:hAnsi="Arial" w:cs="Arial"/>
          <w:sz w:val="20"/>
          <w:szCs w:val="20"/>
        </w:rPr>
        <w:t xml:space="preserve">La “María de </w:t>
      </w:r>
      <w:proofErr w:type="spellStart"/>
      <w:r w:rsidRPr="003E2C16">
        <w:rPr>
          <w:rFonts w:ascii="Arial" w:hAnsi="Arial" w:cs="Arial"/>
          <w:sz w:val="20"/>
          <w:szCs w:val="20"/>
        </w:rPr>
        <w:t>Magdala</w:t>
      </w:r>
      <w:proofErr w:type="spellEnd"/>
      <w:r w:rsidRPr="003E2C16">
        <w:rPr>
          <w:rFonts w:ascii="Arial" w:hAnsi="Arial" w:cs="Arial"/>
          <w:sz w:val="20"/>
          <w:szCs w:val="20"/>
        </w:rPr>
        <w:t>” la podemos encontrar en las traducciones, sobre todo en las francesas</w:t>
      </w:r>
      <w:r w:rsidR="00E40564" w:rsidRPr="003E2C16">
        <w:rPr>
          <w:rFonts w:ascii="Arial" w:hAnsi="Arial" w:cs="Arial"/>
          <w:sz w:val="20"/>
          <w:szCs w:val="20"/>
        </w:rPr>
        <w:t>.</w:t>
      </w:r>
    </w:p>
    <w:p w:rsidR="00E40564" w:rsidRDefault="00E40564" w:rsidP="00FB1843">
      <w:pPr>
        <w:spacing w:before="60" w:after="60" w:line="240" w:lineRule="auto"/>
        <w:jc w:val="both"/>
        <w:rPr>
          <w:rFonts w:ascii="Times New Roman" w:hAnsi="Times New Roman" w:cs="Times New Roman"/>
          <w:sz w:val="24"/>
          <w:szCs w:val="24"/>
        </w:rPr>
      </w:pPr>
      <w:r w:rsidRPr="00AE7B94">
        <w:rPr>
          <w:rFonts w:ascii="Times New Roman" w:hAnsi="Times New Roman" w:cs="Times New Roman"/>
          <w:sz w:val="24"/>
          <w:szCs w:val="24"/>
        </w:rPr>
        <w:t>“</w:t>
      </w:r>
      <w:proofErr w:type="spellStart"/>
      <w:r w:rsidRPr="00AE7B94">
        <w:rPr>
          <w:rFonts w:ascii="Times New Roman" w:hAnsi="Times New Roman" w:cs="Times New Roman"/>
          <w:i/>
          <w:sz w:val="24"/>
          <w:szCs w:val="24"/>
        </w:rPr>
        <w:t>Magdala</w:t>
      </w:r>
      <w:proofErr w:type="spellEnd"/>
      <w:r w:rsidRPr="00AE7B94">
        <w:rPr>
          <w:rFonts w:ascii="Times New Roman" w:hAnsi="Times New Roman" w:cs="Times New Roman"/>
          <w:sz w:val="24"/>
          <w:szCs w:val="24"/>
        </w:rPr>
        <w:t>”, como nombre de ciudad o pu</w:t>
      </w:r>
      <w:r w:rsidR="00902958" w:rsidRPr="00AE7B94">
        <w:rPr>
          <w:rFonts w:ascii="Times New Roman" w:hAnsi="Times New Roman" w:cs="Times New Roman"/>
          <w:sz w:val="24"/>
          <w:szCs w:val="24"/>
        </w:rPr>
        <w:t>e</w:t>
      </w:r>
      <w:r w:rsidRPr="00AE7B94">
        <w:rPr>
          <w:rFonts w:ascii="Times New Roman" w:hAnsi="Times New Roman" w:cs="Times New Roman"/>
          <w:sz w:val="24"/>
          <w:szCs w:val="24"/>
        </w:rPr>
        <w:t>blo, no aparece tampoco en el texto griego</w:t>
      </w:r>
      <w:r w:rsidR="00902958" w:rsidRPr="00AE7B94">
        <w:rPr>
          <w:rFonts w:ascii="Times New Roman" w:hAnsi="Times New Roman" w:cs="Times New Roman"/>
          <w:sz w:val="24"/>
          <w:szCs w:val="24"/>
        </w:rPr>
        <w:t>, ni en la traducción al griego de la biblia hebrea (</w:t>
      </w:r>
      <w:hyperlink r:id="rId11" w:history="1">
        <w:r w:rsidR="00902958" w:rsidRPr="00272910">
          <w:rPr>
            <w:rStyle w:val="Hipervnculo"/>
            <w:rFonts w:ascii="Times New Roman" w:hAnsi="Times New Roman" w:cs="Times New Roman"/>
            <w:i/>
            <w:sz w:val="24"/>
            <w:szCs w:val="24"/>
          </w:rPr>
          <w:t xml:space="preserve">La </w:t>
        </w:r>
        <w:proofErr w:type="spellStart"/>
        <w:r w:rsidR="00902958" w:rsidRPr="00272910">
          <w:rPr>
            <w:rStyle w:val="Hipervnculo"/>
            <w:rFonts w:ascii="Times New Roman" w:hAnsi="Times New Roman" w:cs="Times New Roman"/>
            <w:i/>
            <w:sz w:val="24"/>
            <w:szCs w:val="24"/>
          </w:rPr>
          <w:t>Septuaginta</w:t>
        </w:r>
        <w:proofErr w:type="spellEnd"/>
      </w:hyperlink>
      <w:r w:rsidR="00902958" w:rsidRPr="00AE7B94">
        <w:rPr>
          <w:rFonts w:ascii="Times New Roman" w:hAnsi="Times New Roman" w:cs="Times New Roman"/>
          <w:sz w:val="24"/>
          <w:szCs w:val="24"/>
        </w:rPr>
        <w:t>) ni en el</w:t>
      </w:r>
      <w:r w:rsidRPr="00AE7B94">
        <w:rPr>
          <w:rFonts w:ascii="Times New Roman" w:hAnsi="Times New Roman" w:cs="Times New Roman"/>
          <w:sz w:val="24"/>
          <w:szCs w:val="24"/>
        </w:rPr>
        <w:t xml:space="preserve"> Nuevo Testamento</w:t>
      </w:r>
      <w:r w:rsidR="00902958" w:rsidRPr="00AE7B94">
        <w:rPr>
          <w:rFonts w:ascii="Times New Roman" w:hAnsi="Times New Roman" w:cs="Times New Roman"/>
          <w:sz w:val="24"/>
          <w:szCs w:val="24"/>
        </w:rPr>
        <w:t>. En el evangelio de Mateo (1</w:t>
      </w:r>
      <w:r w:rsidR="003E2C16">
        <w:rPr>
          <w:rFonts w:ascii="Times New Roman" w:hAnsi="Times New Roman" w:cs="Times New Roman"/>
          <w:sz w:val="24"/>
          <w:szCs w:val="24"/>
        </w:rPr>
        <w:t>5</w:t>
      </w:r>
      <w:r w:rsidR="00902958" w:rsidRPr="00AE7B94">
        <w:rPr>
          <w:rFonts w:ascii="Times New Roman" w:hAnsi="Times New Roman" w:cs="Times New Roman"/>
          <w:sz w:val="24"/>
          <w:szCs w:val="24"/>
        </w:rPr>
        <w:t>, 3</w:t>
      </w:r>
      <w:r w:rsidR="003E2C16">
        <w:rPr>
          <w:rFonts w:ascii="Times New Roman" w:hAnsi="Times New Roman" w:cs="Times New Roman"/>
          <w:sz w:val="24"/>
          <w:szCs w:val="24"/>
        </w:rPr>
        <w:t>9</w:t>
      </w:r>
      <w:r w:rsidR="00902958" w:rsidRPr="00AE7B94">
        <w:rPr>
          <w:rFonts w:ascii="Times New Roman" w:hAnsi="Times New Roman" w:cs="Times New Roman"/>
          <w:sz w:val="24"/>
          <w:szCs w:val="24"/>
        </w:rPr>
        <w:t xml:space="preserve">) se dice que, después de la </w:t>
      </w:r>
      <w:r w:rsidR="003E2C16">
        <w:rPr>
          <w:rFonts w:ascii="Times New Roman" w:hAnsi="Times New Roman" w:cs="Times New Roman"/>
          <w:sz w:val="24"/>
          <w:szCs w:val="24"/>
        </w:rPr>
        <w:t xml:space="preserve">segunda </w:t>
      </w:r>
      <w:r w:rsidR="00902958" w:rsidRPr="00AE7B94">
        <w:rPr>
          <w:rFonts w:ascii="Times New Roman" w:hAnsi="Times New Roman" w:cs="Times New Roman"/>
          <w:sz w:val="24"/>
          <w:szCs w:val="24"/>
        </w:rPr>
        <w:t>multiplicación de los panes, Jesús se retira a la re</w:t>
      </w:r>
      <w:r w:rsidR="003E2C16">
        <w:rPr>
          <w:rFonts w:ascii="Times New Roman" w:hAnsi="Times New Roman" w:cs="Times New Roman"/>
          <w:sz w:val="24"/>
          <w:szCs w:val="24"/>
        </w:rPr>
        <w:t>g</w:t>
      </w:r>
      <w:r w:rsidR="00902958" w:rsidRPr="00AE7B94">
        <w:rPr>
          <w:rFonts w:ascii="Times New Roman" w:hAnsi="Times New Roman" w:cs="Times New Roman"/>
          <w:sz w:val="24"/>
          <w:szCs w:val="24"/>
        </w:rPr>
        <w:t>ión de  “</w:t>
      </w:r>
      <w:proofErr w:type="spellStart"/>
      <w:r w:rsidR="00902958" w:rsidRPr="00AE7B94">
        <w:rPr>
          <w:rFonts w:ascii="Times New Roman" w:hAnsi="Times New Roman" w:cs="Times New Roman"/>
          <w:i/>
          <w:sz w:val="24"/>
          <w:szCs w:val="24"/>
        </w:rPr>
        <w:t>Magadán</w:t>
      </w:r>
      <w:proofErr w:type="spellEnd"/>
      <w:r w:rsidR="00902958" w:rsidRPr="00AE7B94">
        <w:rPr>
          <w:rFonts w:ascii="Times New Roman" w:hAnsi="Times New Roman" w:cs="Times New Roman"/>
          <w:sz w:val="24"/>
          <w:szCs w:val="24"/>
        </w:rPr>
        <w:t xml:space="preserve">” </w:t>
      </w:r>
      <w:r w:rsidR="00272910">
        <w:rPr>
          <w:rFonts w:ascii="Times New Roman" w:hAnsi="Times New Roman" w:cs="Times New Roman"/>
          <w:sz w:val="24"/>
          <w:szCs w:val="24"/>
        </w:rPr>
        <w:t>(</w:t>
      </w:r>
      <w:proofErr w:type="spellStart"/>
      <w:r w:rsidR="00272910" w:rsidRPr="00026F23">
        <w:rPr>
          <w:rFonts w:ascii="Galatia SIL" w:eastAsia="Times New Roman" w:hAnsi="Galatia SIL" w:cs="Galatia SIL"/>
          <w:sz w:val="24"/>
          <w:szCs w:val="24"/>
          <w:lang w:eastAsia="x-none"/>
        </w:rPr>
        <w:t>ἦλθεν</w:t>
      </w:r>
      <w:proofErr w:type="spellEnd"/>
      <w:r w:rsidR="00272910" w:rsidRPr="00026F23">
        <w:rPr>
          <w:rFonts w:ascii="Galatia SIL" w:eastAsia="Times New Roman" w:hAnsi="Galatia SIL" w:cs="Galatia SIL"/>
          <w:sz w:val="24"/>
          <w:szCs w:val="24"/>
          <w:lang w:eastAsia="x-none"/>
        </w:rPr>
        <w:t xml:space="preserve"> </w:t>
      </w:r>
      <w:proofErr w:type="spellStart"/>
      <w:r w:rsidR="00272910" w:rsidRPr="00026F23">
        <w:rPr>
          <w:rFonts w:ascii="Galatia SIL" w:eastAsia="Times New Roman" w:hAnsi="Galatia SIL" w:cs="Galatia SIL"/>
          <w:sz w:val="24"/>
          <w:szCs w:val="24"/>
          <w:lang w:eastAsia="x-none"/>
        </w:rPr>
        <w:t>εἰς</w:t>
      </w:r>
      <w:proofErr w:type="spellEnd"/>
      <w:r w:rsidR="00272910" w:rsidRPr="00026F23">
        <w:rPr>
          <w:rFonts w:ascii="Galatia SIL" w:eastAsia="Times New Roman" w:hAnsi="Galatia SIL" w:cs="Galatia SIL"/>
          <w:sz w:val="24"/>
          <w:szCs w:val="24"/>
          <w:lang w:eastAsia="x-none"/>
        </w:rPr>
        <w:t xml:space="preserve"> τὰ </w:t>
      </w:r>
      <w:proofErr w:type="spellStart"/>
      <w:r w:rsidR="00272910" w:rsidRPr="00026F23">
        <w:rPr>
          <w:rFonts w:ascii="Galatia SIL" w:eastAsia="Times New Roman" w:hAnsi="Galatia SIL" w:cs="Galatia SIL"/>
          <w:sz w:val="24"/>
          <w:szCs w:val="24"/>
          <w:lang w:eastAsia="x-none"/>
        </w:rPr>
        <w:t>ὅρι</w:t>
      </w:r>
      <w:proofErr w:type="spellEnd"/>
      <w:r w:rsidR="00272910" w:rsidRPr="00026F23">
        <w:rPr>
          <w:rFonts w:ascii="Galatia SIL" w:eastAsia="Times New Roman" w:hAnsi="Galatia SIL" w:cs="Galatia SIL"/>
          <w:sz w:val="24"/>
          <w:szCs w:val="24"/>
          <w:lang w:eastAsia="x-none"/>
        </w:rPr>
        <w:t>α Μαγαδάν</w:t>
      </w:r>
      <w:r w:rsidR="00272910">
        <w:rPr>
          <w:rFonts w:ascii="Times New Roman" w:hAnsi="Times New Roman" w:cs="Times New Roman"/>
          <w:sz w:val="24"/>
          <w:szCs w:val="24"/>
        </w:rPr>
        <w:t xml:space="preserve">)  </w:t>
      </w:r>
      <w:r w:rsidR="00902958" w:rsidRPr="00AE7B94">
        <w:rPr>
          <w:rFonts w:ascii="Times New Roman" w:hAnsi="Times New Roman" w:cs="Times New Roman"/>
          <w:sz w:val="24"/>
          <w:szCs w:val="24"/>
        </w:rPr>
        <w:t>y algunas traducciones (otra vez con sus mentiras) hablan de “</w:t>
      </w:r>
      <w:proofErr w:type="spellStart"/>
      <w:r w:rsidR="00902958" w:rsidRPr="00AE7B94">
        <w:rPr>
          <w:rFonts w:ascii="Times New Roman" w:hAnsi="Times New Roman" w:cs="Times New Roman"/>
          <w:i/>
          <w:sz w:val="24"/>
          <w:szCs w:val="24"/>
        </w:rPr>
        <w:t>Magdala</w:t>
      </w:r>
      <w:proofErr w:type="spellEnd"/>
      <w:r w:rsidR="00902958" w:rsidRPr="00AE7B94">
        <w:rPr>
          <w:rFonts w:ascii="Times New Roman" w:hAnsi="Times New Roman" w:cs="Times New Roman"/>
          <w:sz w:val="24"/>
          <w:szCs w:val="24"/>
        </w:rPr>
        <w:t>”.</w:t>
      </w:r>
    </w:p>
    <w:p w:rsidR="00C6360F" w:rsidRPr="00C52BF4" w:rsidRDefault="00C6360F" w:rsidP="00C6360F">
      <w:pPr>
        <w:spacing w:before="120" w:after="120" w:line="240" w:lineRule="auto"/>
        <w:ind w:left="1134"/>
        <w:jc w:val="both"/>
        <w:rPr>
          <w:rFonts w:ascii="Arial" w:hAnsi="Arial" w:cs="Arial"/>
          <w:sz w:val="20"/>
          <w:szCs w:val="20"/>
        </w:rPr>
      </w:pPr>
      <w:r>
        <w:rPr>
          <w:rFonts w:ascii="Arial" w:hAnsi="Arial" w:cs="Arial"/>
          <w:sz w:val="20"/>
          <w:szCs w:val="20"/>
        </w:rPr>
        <w:t xml:space="preserve">En el </w:t>
      </w:r>
      <w:r w:rsidRPr="00C52BF4">
        <w:rPr>
          <w:rFonts w:ascii="Arial" w:hAnsi="Arial" w:cs="Arial"/>
          <w:sz w:val="20"/>
          <w:szCs w:val="20"/>
        </w:rPr>
        <w:t>’evangeli</w:t>
      </w:r>
      <w:r>
        <w:rPr>
          <w:rFonts w:ascii="Arial" w:hAnsi="Arial" w:cs="Arial"/>
          <w:sz w:val="20"/>
          <w:szCs w:val="20"/>
        </w:rPr>
        <w:t>o</w:t>
      </w:r>
      <w:r w:rsidRPr="00C52BF4">
        <w:rPr>
          <w:rFonts w:ascii="Arial" w:hAnsi="Arial" w:cs="Arial"/>
          <w:sz w:val="20"/>
          <w:szCs w:val="20"/>
        </w:rPr>
        <w:t xml:space="preserve"> de Marc</w:t>
      </w:r>
      <w:r>
        <w:rPr>
          <w:rFonts w:ascii="Arial" w:hAnsi="Arial" w:cs="Arial"/>
          <w:sz w:val="20"/>
          <w:szCs w:val="20"/>
        </w:rPr>
        <w:t>os</w:t>
      </w:r>
      <w:r w:rsidRPr="00C52BF4">
        <w:rPr>
          <w:rFonts w:ascii="Arial" w:hAnsi="Arial" w:cs="Arial"/>
          <w:sz w:val="20"/>
          <w:szCs w:val="20"/>
        </w:rPr>
        <w:t>, Jesús, desp</w:t>
      </w:r>
      <w:r>
        <w:rPr>
          <w:rFonts w:ascii="Arial" w:hAnsi="Arial" w:cs="Arial"/>
          <w:sz w:val="20"/>
          <w:szCs w:val="20"/>
        </w:rPr>
        <w:t>u</w:t>
      </w:r>
      <w:r w:rsidRPr="00C52BF4">
        <w:rPr>
          <w:rFonts w:ascii="Arial" w:hAnsi="Arial" w:cs="Arial"/>
          <w:sz w:val="20"/>
          <w:szCs w:val="20"/>
        </w:rPr>
        <w:t>és de la seg</w:t>
      </w:r>
      <w:r>
        <w:rPr>
          <w:rFonts w:ascii="Arial" w:hAnsi="Arial" w:cs="Arial"/>
          <w:sz w:val="20"/>
          <w:szCs w:val="20"/>
        </w:rPr>
        <w:t>u</w:t>
      </w:r>
      <w:r w:rsidRPr="00C52BF4">
        <w:rPr>
          <w:rFonts w:ascii="Arial" w:hAnsi="Arial" w:cs="Arial"/>
          <w:sz w:val="20"/>
          <w:szCs w:val="20"/>
        </w:rPr>
        <w:t>n</w:t>
      </w:r>
      <w:r>
        <w:rPr>
          <w:rFonts w:ascii="Arial" w:hAnsi="Arial" w:cs="Arial"/>
          <w:sz w:val="20"/>
          <w:szCs w:val="20"/>
        </w:rPr>
        <w:t>d</w:t>
      </w:r>
      <w:r w:rsidRPr="00C52BF4">
        <w:rPr>
          <w:rFonts w:ascii="Arial" w:hAnsi="Arial" w:cs="Arial"/>
          <w:sz w:val="20"/>
          <w:szCs w:val="20"/>
        </w:rPr>
        <w:t>a multiplicació</w:t>
      </w:r>
      <w:r>
        <w:rPr>
          <w:rFonts w:ascii="Arial" w:hAnsi="Arial" w:cs="Arial"/>
          <w:sz w:val="20"/>
          <w:szCs w:val="20"/>
        </w:rPr>
        <w:t>n</w:t>
      </w:r>
      <w:r w:rsidRPr="00C52BF4">
        <w:rPr>
          <w:rFonts w:ascii="Arial" w:hAnsi="Arial" w:cs="Arial"/>
          <w:sz w:val="20"/>
          <w:szCs w:val="20"/>
        </w:rPr>
        <w:t xml:space="preserve"> de</w:t>
      </w:r>
      <w:r>
        <w:rPr>
          <w:rFonts w:ascii="Arial" w:hAnsi="Arial" w:cs="Arial"/>
          <w:sz w:val="20"/>
          <w:szCs w:val="20"/>
        </w:rPr>
        <w:t xml:space="preserve"> </w:t>
      </w:r>
      <w:r w:rsidRPr="00C52BF4">
        <w:rPr>
          <w:rFonts w:ascii="Arial" w:hAnsi="Arial" w:cs="Arial"/>
          <w:sz w:val="20"/>
          <w:szCs w:val="20"/>
        </w:rPr>
        <w:t>l</w:t>
      </w:r>
      <w:r>
        <w:rPr>
          <w:rFonts w:ascii="Arial" w:hAnsi="Arial" w:cs="Arial"/>
          <w:sz w:val="20"/>
          <w:szCs w:val="20"/>
        </w:rPr>
        <w:t>o</w:t>
      </w:r>
      <w:r w:rsidRPr="00C52BF4">
        <w:rPr>
          <w:rFonts w:ascii="Arial" w:hAnsi="Arial" w:cs="Arial"/>
          <w:sz w:val="20"/>
          <w:szCs w:val="20"/>
        </w:rPr>
        <w:t>s s</w:t>
      </w:r>
      <w:r>
        <w:rPr>
          <w:rFonts w:ascii="Arial" w:hAnsi="Arial" w:cs="Arial"/>
          <w:sz w:val="20"/>
          <w:szCs w:val="20"/>
        </w:rPr>
        <w:t>i</w:t>
      </w:r>
      <w:r w:rsidRPr="00C52BF4">
        <w:rPr>
          <w:rFonts w:ascii="Arial" w:hAnsi="Arial" w:cs="Arial"/>
          <w:sz w:val="20"/>
          <w:szCs w:val="20"/>
        </w:rPr>
        <w:t>et</w:t>
      </w:r>
      <w:r>
        <w:rPr>
          <w:rFonts w:ascii="Arial" w:hAnsi="Arial" w:cs="Arial"/>
          <w:sz w:val="20"/>
          <w:szCs w:val="20"/>
        </w:rPr>
        <w:t>e</w:t>
      </w:r>
      <w:r w:rsidRPr="00C52BF4">
        <w:rPr>
          <w:rFonts w:ascii="Arial" w:hAnsi="Arial" w:cs="Arial"/>
          <w:sz w:val="20"/>
          <w:szCs w:val="20"/>
        </w:rPr>
        <w:t xml:space="preserve"> pan</w:t>
      </w:r>
      <w:r>
        <w:rPr>
          <w:rFonts w:ascii="Arial" w:hAnsi="Arial" w:cs="Arial"/>
          <w:sz w:val="20"/>
          <w:szCs w:val="20"/>
        </w:rPr>
        <w:t>e</w:t>
      </w:r>
      <w:r w:rsidRPr="00C52BF4">
        <w:rPr>
          <w:rFonts w:ascii="Arial" w:hAnsi="Arial" w:cs="Arial"/>
          <w:sz w:val="20"/>
          <w:szCs w:val="20"/>
        </w:rPr>
        <w:t xml:space="preserve">s </w:t>
      </w:r>
      <w:r>
        <w:rPr>
          <w:rFonts w:ascii="Arial" w:hAnsi="Arial" w:cs="Arial"/>
          <w:sz w:val="20"/>
          <w:szCs w:val="20"/>
        </w:rPr>
        <w:t>y</w:t>
      </w:r>
      <w:r w:rsidRPr="00C52BF4">
        <w:rPr>
          <w:rFonts w:ascii="Arial" w:hAnsi="Arial" w:cs="Arial"/>
          <w:sz w:val="20"/>
          <w:szCs w:val="20"/>
        </w:rPr>
        <w:t xml:space="preserve"> d</w:t>
      </w:r>
      <w:r>
        <w:rPr>
          <w:rFonts w:ascii="Arial" w:hAnsi="Arial" w:cs="Arial"/>
          <w:sz w:val="20"/>
          <w:szCs w:val="20"/>
        </w:rPr>
        <w:t xml:space="preserve">e </w:t>
      </w:r>
      <w:r w:rsidRPr="00C52BF4">
        <w:rPr>
          <w:rFonts w:ascii="Arial" w:hAnsi="Arial" w:cs="Arial"/>
          <w:sz w:val="20"/>
          <w:szCs w:val="20"/>
        </w:rPr>
        <w:t>un</w:t>
      </w:r>
      <w:r>
        <w:rPr>
          <w:rFonts w:ascii="Arial" w:hAnsi="Arial" w:cs="Arial"/>
          <w:sz w:val="20"/>
          <w:szCs w:val="20"/>
        </w:rPr>
        <w:t>o</w:t>
      </w:r>
      <w:r w:rsidRPr="00C52BF4">
        <w:rPr>
          <w:rFonts w:ascii="Arial" w:hAnsi="Arial" w:cs="Arial"/>
          <w:sz w:val="20"/>
          <w:szCs w:val="20"/>
        </w:rPr>
        <w:t xml:space="preserve">s </w:t>
      </w:r>
      <w:r>
        <w:rPr>
          <w:rFonts w:ascii="Arial" w:hAnsi="Arial" w:cs="Arial"/>
          <w:sz w:val="20"/>
          <w:szCs w:val="20"/>
        </w:rPr>
        <w:t>c</w:t>
      </w:r>
      <w:r w:rsidRPr="00C52BF4">
        <w:rPr>
          <w:rFonts w:ascii="Arial" w:hAnsi="Arial" w:cs="Arial"/>
          <w:sz w:val="20"/>
          <w:szCs w:val="20"/>
        </w:rPr>
        <w:t>uant</w:t>
      </w:r>
      <w:r>
        <w:rPr>
          <w:rFonts w:ascii="Arial" w:hAnsi="Arial" w:cs="Arial"/>
          <w:sz w:val="20"/>
          <w:szCs w:val="20"/>
        </w:rPr>
        <w:t>o</w:t>
      </w:r>
      <w:r w:rsidRPr="00C52BF4">
        <w:rPr>
          <w:rFonts w:ascii="Arial" w:hAnsi="Arial" w:cs="Arial"/>
          <w:sz w:val="20"/>
          <w:szCs w:val="20"/>
        </w:rPr>
        <w:t>s pe</w:t>
      </w:r>
      <w:r>
        <w:rPr>
          <w:rFonts w:ascii="Arial" w:hAnsi="Arial" w:cs="Arial"/>
          <w:sz w:val="20"/>
          <w:szCs w:val="20"/>
        </w:rPr>
        <w:t>c</w:t>
      </w:r>
      <w:r w:rsidRPr="00C52BF4">
        <w:rPr>
          <w:rFonts w:ascii="Arial" w:hAnsi="Arial" w:cs="Arial"/>
          <w:sz w:val="20"/>
          <w:szCs w:val="20"/>
        </w:rPr>
        <w:t>es, s</w:t>
      </w:r>
      <w:r>
        <w:rPr>
          <w:rFonts w:ascii="Arial" w:hAnsi="Arial" w:cs="Arial"/>
          <w:sz w:val="20"/>
          <w:szCs w:val="20"/>
        </w:rPr>
        <w:t>e</w:t>
      </w:r>
      <w:r w:rsidRPr="00C52BF4">
        <w:rPr>
          <w:rFonts w:ascii="Arial" w:hAnsi="Arial" w:cs="Arial"/>
          <w:sz w:val="20"/>
          <w:szCs w:val="20"/>
        </w:rPr>
        <w:t xml:space="preserve"> retira a la regió</w:t>
      </w:r>
      <w:r>
        <w:rPr>
          <w:rFonts w:ascii="Arial" w:hAnsi="Arial" w:cs="Arial"/>
          <w:sz w:val="20"/>
          <w:szCs w:val="20"/>
        </w:rPr>
        <w:t>n</w:t>
      </w:r>
      <w:r w:rsidRPr="00C52BF4">
        <w:rPr>
          <w:rFonts w:ascii="Arial" w:hAnsi="Arial" w:cs="Arial"/>
          <w:sz w:val="20"/>
          <w:szCs w:val="20"/>
        </w:rPr>
        <w:t xml:space="preserve"> de </w:t>
      </w:r>
      <w:proofErr w:type="spellStart"/>
      <w:r w:rsidRPr="00C52BF4">
        <w:rPr>
          <w:rFonts w:ascii="Arial" w:hAnsi="Arial" w:cs="Arial"/>
          <w:sz w:val="20"/>
          <w:szCs w:val="20"/>
        </w:rPr>
        <w:t>Dalmanuta</w:t>
      </w:r>
      <w:proofErr w:type="spellEnd"/>
      <w:r w:rsidRPr="00C52BF4">
        <w:rPr>
          <w:rFonts w:ascii="Arial" w:hAnsi="Arial" w:cs="Arial"/>
          <w:sz w:val="20"/>
          <w:szCs w:val="20"/>
        </w:rPr>
        <w:t xml:space="preserve"> (8, 1-10). </w:t>
      </w:r>
      <w:r>
        <w:rPr>
          <w:rFonts w:ascii="Arial" w:hAnsi="Arial" w:cs="Arial"/>
          <w:sz w:val="20"/>
          <w:szCs w:val="20"/>
        </w:rPr>
        <w:t>¿</w:t>
      </w:r>
      <w:r w:rsidRPr="00C52BF4">
        <w:rPr>
          <w:rFonts w:ascii="Arial" w:hAnsi="Arial" w:cs="Arial"/>
          <w:sz w:val="20"/>
          <w:szCs w:val="20"/>
        </w:rPr>
        <w:t>P</w:t>
      </w:r>
      <w:r>
        <w:rPr>
          <w:rFonts w:ascii="Arial" w:hAnsi="Arial" w:cs="Arial"/>
          <w:sz w:val="20"/>
          <w:szCs w:val="20"/>
        </w:rPr>
        <w:t>o</w:t>
      </w:r>
      <w:r w:rsidRPr="00C52BF4">
        <w:rPr>
          <w:rFonts w:ascii="Arial" w:hAnsi="Arial" w:cs="Arial"/>
          <w:sz w:val="20"/>
          <w:szCs w:val="20"/>
        </w:rPr>
        <w:t>r qu</w:t>
      </w:r>
      <w:r>
        <w:rPr>
          <w:rFonts w:ascii="Arial" w:hAnsi="Arial" w:cs="Arial"/>
          <w:sz w:val="20"/>
          <w:szCs w:val="20"/>
        </w:rPr>
        <w:t>é</w:t>
      </w:r>
      <w:r w:rsidRPr="00C52BF4">
        <w:rPr>
          <w:rFonts w:ascii="Arial" w:hAnsi="Arial" w:cs="Arial"/>
          <w:sz w:val="20"/>
          <w:szCs w:val="20"/>
        </w:rPr>
        <w:t xml:space="preserve"> Mate</w:t>
      </w:r>
      <w:r>
        <w:rPr>
          <w:rFonts w:ascii="Arial" w:hAnsi="Arial" w:cs="Arial"/>
          <w:sz w:val="20"/>
          <w:szCs w:val="20"/>
        </w:rPr>
        <w:t>o</w:t>
      </w:r>
      <w:r w:rsidRPr="00C52BF4">
        <w:rPr>
          <w:rFonts w:ascii="Arial" w:hAnsi="Arial" w:cs="Arial"/>
          <w:sz w:val="20"/>
          <w:szCs w:val="20"/>
        </w:rPr>
        <w:t xml:space="preserve"> ca</w:t>
      </w:r>
      <w:r>
        <w:rPr>
          <w:rFonts w:ascii="Arial" w:hAnsi="Arial" w:cs="Arial"/>
          <w:sz w:val="20"/>
          <w:szCs w:val="20"/>
        </w:rPr>
        <w:t>mb</w:t>
      </w:r>
      <w:r w:rsidRPr="00C52BF4">
        <w:rPr>
          <w:rFonts w:ascii="Arial" w:hAnsi="Arial" w:cs="Arial"/>
          <w:sz w:val="20"/>
          <w:szCs w:val="20"/>
        </w:rPr>
        <w:t>i</w:t>
      </w:r>
      <w:r>
        <w:rPr>
          <w:rFonts w:ascii="Arial" w:hAnsi="Arial" w:cs="Arial"/>
          <w:sz w:val="20"/>
          <w:szCs w:val="20"/>
        </w:rPr>
        <w:t>ó</w:t>
      </w:r>
      <w:r w:rsidRPr="00C52BF4">
        <w:rPr>
          <w:rFonts w:ascii="Arial" w:hAnsi="Arial" w:cs="Arial"/>
          <w:sz w:val="20"/>
          <w:szCs w:val="20"/>
        </w:rPr>
        <w:t xml:space="preserve"> el nom</w:t>
      </w:r>
      <w:r>
        <w:rPr>
          <w:rFonts w:ascii="Arial" w:hAnsi="Arial" w:cs="Arial"/>
          <w:sz w:val="20"/>
          <w:szCs w:val="20"/>
        </w:rPr>
        <w:t>bre</w:t>
      </w:r>
      <w:r w:rsidRPr="00C52BF4">
        <w:rPr>
          <w:rFonts w:ascii="Arial" w:hAnsi="Arial" w:cs="Arial"/>
          <w:sz w:val="20"/>
          <w:szCs w:val="20"/>
        </w:rPr>
        <w:t>?</w:t>
      </w:r>
    </w:p>
    <w:p w:rsidR="00C6360F" w:rsidRDefault="0096066E" w:rsidP="00C6360F">
      <w:pPr>
        <w:spacing w:before="60" w:after="180" w:line="240" w:lineRule="auto"/>
        <w:jc w:val="both"/>
        <w:rPr>
          <w:rFonts w:ascii="Times New Roman" w:hAnsi="Times New Roman" w:cs="Times New Roman"/>
          <w:sz w:val="24"/>
          <w:szCs w:val="24"/>
        </w:rPr>
      </w:pPr>
      <w:r w:rsidRPr="00AE7B94">
        <w:rPr>
          <w:rFonts w:ascii="Times New Roman" w:hAnsi="Times New Roman" w:cs="Times New Roman"/>
          <w:sz w:val="24"/>
          <w:szCs w:val="24"/>
        </w:rPr>
        <w:t>Si exceptuamos la curiosa mención de Lucas 8, 2-3 (unas mujeres, con sus recursos económicos “</w:t>
      </w:r>
      <w:r w:rsidRPr="00AE7B94">
        <w:rPr>
          <w:rFonts w:ascii="Times New Roman" w:hAnsi="Times New Roman" w:cs="Times New Roman"/>
          <w:i/>
          <w:sz w:val="24"/>
          <w:szCs w:val="24"/>
        </w:rPr>
        <w:t>mantienen</w:t>
      </w:r>
      <w:r w:rsidRPr="00AE7B94">
        <w:rPr>
          <w:rFonts w:ascii="Times New Roman" w:hAnsi="Times New Roman" w:cs="Times New Roman"/>
          <w:sz w:val="24"/>
          <w:szCs w:val="24"/>
        </w:rPr>
        <w:t>” a Jesús y a su grupo)</w:t>
      </w:r>
      <w:r w:rsidR="00E61D4F">
        <w:rPr>
          <w:rFonts w:ascii="Times New Roman" w:hAnsi="Times New Roman" w:cs="Times New Roman"/>
          <w:sz w:val="24"/>
          <w:szCs w:val="24"/>
        </w:rPr>
        <w:t>…</w:t>
      </w:r>
      <w:r w:rsidRPr="00AE7B94">
        <w:rPr>
          <w:rFonts w:ascii="Times New Roman" w:hAnsi="Times New Roman" w:cs="Times New Roman"/>
          <w:sz w:val="24"/>
          <w:szCs w:val="24"/>
        </w:rPr>
        <w:t xml:space="preserve">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991"/>
      </w:tblGrid>
      <w:tr w:rsidR="00C6360F" w:rsidTr="00E61D4F">
        <w:trPr>
          <w:cantSplit/>
          <w:jc w:val="center"/>
        </w:trPr>
        <w:tc>
          <w:tcPr>
            <w:tcW w:w="1134" w:type="dxa"/>
          </w:tcPr>
          <w:p w:rsidR="00C6360F" w:rsidRDefault="002D4F5E" w:rsidP="00FB1843">
            <w:pPr>
              <w:spacing w:before="60" w:after="60"/>
              <w:jc w:val="both"/>
              <w:rPr>
                <w:rFonts w:ascii="Times New Roman" w:hAnsi="Times New Roman" w:cs="Times New Roman"/>
                <w:sz w:val="24"/>
                <w:szCs w:val="24"/>
              </w:rPr>
            </w:pPr>
            <w:proofErr w:type="spellStart"/>
            <w:r>
              <w:rPr>
                <w:rFonts w:ascii="Times New Roman" w:hAnsi="Times New Roman" w:cs="Times New Roman"/>
                <w:sz w:val="24"/>
                <w:szCs w:val="24"/>
              </w:rPr>
              <w:t>Jn</w:t>
            </w:r>
            <w:proofErr w:type="spellEnd"/>
            <w:r>
              <w:rPr>
                <w:rFonts w:ascii="Times New Roman" w:hAnsi="Times New Roman" w:cs="Times New Roman"/>
                <w:sz w:val="24"/>
                <w:szCs w:val="24"/>
              </w:rPr>
              <w:t xml:space="preserve"> 8, 2</w:t>
            </w:r>
          </w:p>
        </w:tc>
        <w:tc>
          <w:tcPr>
            <w:tcW w:w="5991" w:type="dxa"/>
          </w:tcPr>
          <w:p w:rsidR="00C6360F" w:rsidRPr="002D4F5E" w:rsidRDefault="002D4F5E" w:rsidP="002D4F5E">
            <w:pPr>
              <w:autoSpaceDE w:val="0"/>
              <w:autoSpaceDN w:val="0"/>
              <w:adjustRightInd w:val="0"/>
              <w:rPr>
                <w:rFonts w:ascii="Comic Sans MS" w:hAnsi="Comic Sans MS" w:cs="Arial"/>
                <w:sz w:val="20"/>
                <w:szCs w:val="20"/>
              </w:rPr>
            </w:pPr>
            <w:r w:rsidRPr="002D4F5E">
              <w:rPr>
                <w:rFonts w:ascii="Comic Sans MS" w:hAnsi="Comic Sans MS" w:cs="Arial"/>
                <w:color w:val="0070C0"/>
                <w:sz w:val="20"/>
                <w:szCs w:val="20"/>
              </w:rPr>
              <w:t>y también algunas mujeres</w:t>
            </w:r>
            <w:r w:rsidRPr="002D4F5E">
              <w:rPr>
                <w:rFonts w:ascii="Comic Sans MS" w:hAnsi="Comic Sans MS" w:cs="Arial"/>
                <w:color w:val="0070C0"/>
                <w:sz w:val="20"/>
                <w:szCs w:val="20"/>
              </w:rPr>
              <w:br/>
              <w:t>que habían sido sanadas de espíritus malignos</w:t>
            </w:r>
            <w:r w:rsidRPr="002D4F5E">
              <w:rPr>
                <w:rFonts w:ascii="Comic Sans MS" w:hAnsi="Comic Sans MS" w:cs="Arial"/>
                <w:color w:val="0070C0"/>
                <w:sz w:val="20"/>
                <w:szCs w:val="20"/>
              </w:rPr>
              <w:br/>
              <w:t>y de enfermedades:</w:t>
            </w:r>
            <w:r w:rsidRPr="002D4F5E">
              <w:rPr>
                <w:rFonts w:ascii="Comic Sans MS" w:hAnsi="Comic Sans MS" w:cs="Arial"/>
                <w:color w:val="0070C0"/>
                <w:sz w:val="20"/>
                <w:szCs w:val="20"/>
              </w:rPr>
              <w:br/>
              <w:t>María, llamada Magdalena,</w:t>
            </w:r>
            <w:r w:rsidRPr="002D4F5E">
              <w:rPr>
                <w:rFonts w:ascii="Comic Sans MS" w:hAnsi="Comic Sans MS" w:cs="Arial"/>
                <w:color w:val="0070C0"/>
                <w:sz w:val="20"/>
                <w:szCs w:val="20"/>
              </w:rPr>
              <w:br/>
              <w:t>de la cual habían salido siete demonios</w:t>
            </w:r>
          </w:p>
        </w:tc>
      </w:tr>
      <w:tr w:rsidR="00C6360F" w:rsidTr="00E61D4F">
        <w:trPr>
          <w:cantSplit/>
          <w:jc w:val="center"/>
        </w:trPr>
        <w:tc>
          <w:tcPr>
            <w:tcW w:w="1134" w:type="dxa"/>
          </w:tcPr>
          <w:p w:rsidR="00C6360F" w:rsidRDefault="00C6360F" w:rsidP="00FB1843">
            <w:pPr>
              <w:spacing w:before="60" w:after="60"/>
              <w:jc w:val="both"/>
              <w:rPr>
                <w:rFonts w:ascii="Times New Roman" w:hAnsi="Times New Roman" w:cs="Times New Roman"/>
                <w:sz w:val="24"/>
                <w:szCs w:val="24"/>
              </w:rPr>
            </w:pPr>
          </w:p>
        </w:tc>
        <w:tc>
          <w:tcPr>
            <w:tcW w:w="5991" w:type="dxa"/>
          </w:tcPr>
          <w:p w:rsidR="00C6360F" w:rsidRPr="002D4F5E" w:rsidRDefault="002D4F5E" w:rsidP="002D4F5E">
            <w:pPr>
              <w:spacing w:before="60" w:after="60"/>
              <w:ind w:left="567"/>
              <w:rPr>
                <w:rFonts w:ascii="Times New Roman" w:hAnsi="Times New Roman" w:cs="Times New Roman"/>
              </w:rPr>
            </w:pPr>
            <w:r w:rsidRPr="002D4F5E">
              <w:rPr>
                <w:rFonts w:ascii="Galatia SIL" w:hAnsi="Galatia SIL" w:cs="Galatia SIL"/>
                <w:color w:val="FF0000"/>
                <w:lang w:eastAsia="x-none"/>
              </w:rPr>
              <w:t>και</w:t>
            </w:r>
            <w:r w:rsidRPr="002D4F5E">
              <w:rPr>
                <w:rFonts w:ascii="Galatia SIL" w:eastAsia="Times New Roman" w:hAnsi="Galatia SIL" w:cs="Galatia SIL"/>
                <w:color w:val="FF0000"/>
                <w:lang w:eastAsia="x-none"/>
              </w:rPr>
              <w:t xml:space="preserve">̀ </w:t>
            </w:r>
            <w:proofErr w:type="spellStart"/>
            <w:r w:rsidRPr="002D4F5E">
              <w:rPr>
                <w:rFonts w:ascii="Galatia SIL" w:eastAsia="Times New Roman" w:hAnsi="Galatia SIL" w:cs="Galatia SIL"/>
                <w:color w:val="FF0000"/>
                <w:lang w:eastAsia="x-none"/>
              </w:rPr>
              <w:t>γυν</w:t>
            </w:r>
            <w:proofErr w:type="spellEnd"/>
            <w:r w:rsidRPr="002D4F5E">
              <w:rPr>
                <w:rFonts w:ascii="Galatia SIL" w:eastAsia="Times New Roman" w:hAnsi="Galatia SIL" w:cs="Galatia SIL"/>
                <w:color w:val="FF0000"/>
                <w:lang w:eastAsia="x-none"/>
              </w:rPr>
              <w:t xml:space="preserve">αῖκές </w:t>
            </w:r>
            <w:proofErr w:type="spellStart"/>
            <w:r w:rsidRPr="002D4F5E">
              <w:rPr>
                <w:rFonts w:ascii="Galatia SIL" w:eastAsia="Times New Roman" w:hAnsi="Galatia SIL" w:cs="Galatia SIL"/>
                <w:color w:val="FF0000"/>
                <w:lang w:eastAsia="x-none"/>
              </w:rPr>
              <w:t>τινες</w:t>
            </w:r>
            <w:proofErr w:type="spellEnd"/>
            <w:r w:rsidRPr="002D4F5E">
              <w:rPr>
                <w:rFonts w:ascii="Galatia SIL" w:eastAsia="Times New Roman" w:hAnsi="Galatia SIL" w:cs="Galatia SIL"/>
                <w:color w:val="FF0000"/>
                <w:lang w:eastAsia="x-none"/>
              </w:rPr>
              <w:br/>
              <w:t xml:space="preserve">αἳ </w:t>
            </w:r>
            <w:proofErr w:type="spellStart"/>
            <w:r w:rsidRPr="002D4F5E">
              <w:rPr>
                <w:rFonts w:ascii="Galatia SIL" w:eastAsia="Times New Roman" w:hAnsi="Galatia SIL" w:cs="Galatia SIL"/>
                <w:color w:val="FF0000"/>
                <w:lang w:eastAsia="x-none"/>
              </w:rPr>
              <w:t>ἦσ</w:t>
            </w:r>
            <w:proofErr w:type="spellEnd"/>
            <w:r w:rsidRPr="002D4F5E">
              <w:rPr>
                <w:rFonts w:ascii="Galatia SIL" w:eastAsia="Times New Roman" w:hAnsi="Galatia SIL" w:cs="Galatia SIL"/>
                <w:color w:val="FF0000"/>
                <w:lang w:eastAsia="x-none"/>
              </w:rPr>
              <w:t xml:space="preserve">αν </w:t>
            </w:r>
            <w:proofErr w:type="spellStart"/>
            <w:r w:rsidRPr="002D4F5E">
              <w:rPr>
                <w:rFonts w:ascii="Galatia SIL" w:eastAsia="Times New Roman" w:hAnsi="Galatia SIL" w:cs="Galatia SIL"/>
                <w:color w:val="FF0000"/>
                <w:lang w:eastAsia="x-none"/>
              </w:rPr>
              <w:t>τεθερ</w:t>
            </w:r>
            <w:proofErr w:type="spellEnd"/>
            <w:r w:rsidRPr="002D4F5E">
              <w:rPr>
                <w:rFonts w:ascii="Galatia SIL" w:eastAsia="Times New Roman" w:hAnsi="Galatia SIL" w:cs="Galatia SIL"/>
                <w:color w:val="FF0000"/>
                <w:lang w:eastAsia="x-none"/>
              </w:rPr>
              <w:t>απευμέναι ἀπὸ π</w:t>
            </w:r>
            <w:proofErr w:type="spellStart"/>
            <w:r w:rsidRPr="002D4F5E">
              <w:rPr>
                <w:rFonts w:ascii="Galatia SIL" w:eastAsia="Times New Roman" w:hAnsi="Galatia SIL" w:cs="Galatia SIL"/>
                <w:color w:val="FF0000"/>
                <w:lang w:eastAsia="x-none"/>
              </w:rPr>
              <w:t>νευμ</w:t>
            </w:r>
            <w:proofErr w:type="spellEnd"/>
            <w:r w:rsidRPr="002D4F5E">
              <w:rPr>
                <w:rFonts w:ascii="Galatia SIL" w:eastAsia="Times New Roman" w:hAnsi="Galatia SIL" w:cs="Galatia SIL"/>
                <w:color w:val="FF0000"/>
                <w:lang w:eastAsia="x-none"/>
              </w:rPr>
              <w:t>άτων π</w:t>
            </w:r>
            <w:proofErr w:type="spellStart"/>
            <w:r w:rsidRPr="002D4F5E">
              <w:rPr>
                <w:rFonts w:ascii="Galatia SIL" w:eastAsia="Times New Roman" w:hAnsi="Galatia SIL" w:cs="Galatia SIL"/>
                <w:color w:val="FF0000"/>
                <w:lang w:eastAsia="x-none"/>
              </w:rPr>
              <w:t>ονηρῶν</w:t>
            </w:r>
            <w:proofErr w:type="spellEnd"/>
            <w:r w:rsidRPr="002D4F5E">
              <w:rPr>
                <w:rFonts w:ascii="Galatia SIL" w:eastAsia="Times New Roman" w:hAnsi="Galatia SIL" w:cs="Galatia SIL"/>
                <w:color w:val="FF0000"/>
                <w:lang w:eastAsia="x-none"/>
              </w:rPr>
              <w:br/>
              <w:t>καὶ ἀ</w:t>
            </w:r>
            <w:proofErr w:type="spellStart"/>
            <w:r w:rsidRPr="002D4F5E">
              <w:rPr>
                <w:rFonts w:ascii="Galatia SIL" w:eastAsia="Times New Roman" w:hAnsi="Galatia SIL" w:cs="Galatia SIL"/>
                <w:color w:val="FF0000"/>
                <w:lang w:eastAsia="x-none"/>
              </w:rPr>
              <w:t>σθενειῶν</w:t>
            </w:r>
            <w:proofErr w:type="spellEnd"/>
            <w:r w:rsidRPr="002D4F5E">
              <w:rPr>
                <w:rFonts w:ascii="Galatia SIL" w:eastAsia="Times New Roman" w:hAnsi="Galatia SIL" w:cs="Galatia SIL"/>
                <w:color w:val="FF0000"/>
                <w:lang w:eastAsia="x-none"/>
              </w:rPr>
              <w:t>,</w:t>
            </w:r>
            <w:r w:rsidRPr="002D4F5E">
              <w:rPr>
                <w:rFonts w:ascii="Galatia SIL" w:eastAsia="Times New Roman" w:hAnsi="Galatia SIL" w:cs="Galatia SIL"/>
                <w:color w:val="FF0000"/>
                <w:lang w:eastAsia="x-none"/>
              </w:rPr>
              <w:br/>
              <w:t>Μα</w:t>
            </w:r>
            <w:proofErr w:type="spellStart"/>
            <w:r w:rsidRPr="002D4F5E">
              <w:rPr>
                <w:rFonts w:ascii="Galatia SIL" w:eastAsia="Times New Roman" w:hAnsi="Galatia SIL" w:cs="Galatia SIL"/>
                <w:color w:val="FF0000"/>
                <w:lang w:eastAsia="x-none"/>
              </w:rPr>
              <w:t>ρι</w:t>
            </w:r>
            <w:proofErr w:type="spellEnd"/>
            <w:r w:rsidRPr="002D4F5E">
              <w:rPr>
                <w:rFonts w:ascii="Galatia SIL" w:eastAsia="Times New Roman" w:hAnsi="Galatia SIL" w:cs="Galatia SIL"/>
                <w:color w:val="FF0000"/>
                <w:lang w:eastAsia="x-none"/>
              </w:rPr>
              <w:t>́α ἡ κα</w:t>
            </w:r>
            <w:proofErr w:type="spellStart"/>
            <w:r w:rsidRPr="002D4F5E">
              <w:rPr>
                <w:rFonts w:ascii="Galatia SIL" w:eastAsia="Times New Roman" w:hAnsi="Galatia SIL" w:cs="Galatia SIL"/>
                <w:color w:val="FF0000"/>
                <w:lang w:eastAsia="x-none"/>
              </w:rPr>
              <w:t>λουμένη</w:t>
            </w:r>
            <w:proofErr w:type="spellEnd"/>
            <w:r w:rsidRPr="002D4F5E">
              <w:rPr>
                <w:rFonts w:ascii="Galatia SIL" w:eastAsia="Times New Roman" w:hAnsi="Galatia SIL" w:cs="Galatia SIL"/>
                <w:color w:val="FF0000"/>
                <w:lang w:eastAsia="x-none"/>
              </w:rPr>
              <w:t xml:space="preserve"> Μα</w:t>
            </w:r>
            <w:proofErr w:type="spellStart"/>
            <w:r w:rsidRPr="002D4F5E">
              <w:rPr>
                <w:rFonts w:ascii="Galatia SIL" w:eastAsia="Times New Roman" w:hAnsi="Galatia SIL" w:cs="Galatia SIL"/>
                <w:color w:val="FF0000"/>
                <w:lang w:eastAsia="x-none"/>
              </w:rPr>
              <w:t>γδ</w:t>
            </w:r>
            <w:proofErr w:type="spellEnd"/>
            <w:r w:rsidRPr="002D4F5E">
              <w:rPr>
                <w:rFonts w:ascii="Galatia SIL" w:eastAsia="Times New Roman" w:hAnsi="Galatia SIL" w:cs="Galatia SIL"/>
                <w:color w:val="FF0000"/>
                <w:lang w:eastAsia="x-none"/>
              </w:rPr>
              <w:t>αληνή,</w:t>
            </w:r>
            <w:r w:rsidRPr="002D4F5E">
              <w:rPr>
                <w:rFonts w:ascii="Galatia SIL" w:eastAsia="Times New Roman" w:hAnsi="Galatia SIL" w:cs="Galatia SIL"/>
                <w:color w:val="FF0000"/>
                <w:lang w:eastAsia="x-none"/>
              </w:rPr>
              <w:br/>
              <w:t xml:space="preserve">ἀφ᾿ </w:t>
            </w:r>
            <w:proofErr w:type="spellStart"/>
            <w:r w:rsidRPr="002D4F5E">
              <w:rPr>
                <w:rFonts w:ascii="Galatia SIL" w:eastAsia="Times New Roman" w:hAnsi="Galatia SIL" w:cs="Galatia SIL"/>
                <w:color w:val="FF0000"/>
                <w:lang w:eastAsia="x-none"/>
              </w:rPr>
              <w:t>ἧς</w:t>
            </w:r>
            <w:proofErr w:type="spellEnd"/>
            <w:r w:rsidRPr="002D4F5E">
              <w:rPr>
                <w:rFonts w:ascii="Galatia SIL" w:eastAsia="Times New Roman" w:hAnsi="Galatia SIL" w:cs="Galatia SIL"/>
                <w:color w:val="FF0000"/>
                <w:lang w:eastAsia="x-none"/>
              </w:rPr>
              <w:t xml:space="preserve"> δα</w:t>
            </w:r>
            <w:proofErr w:type="spellStart"/>
            <w:r w:rsidRPr="002D4F5E">
              <w:rPr>
                <w:rFonts w:ascii="Galatia SIL" w:eastAsia="Times New Roman" w:hAnsi="Galatia SIL" w:cs="Galatia SIL"/>
                <w:color w:val="FF0000"/>
                <w:lang w:eastAsia="x-none"/>
              </w:rPr>
              <w:t>ιμόνι</w:t>
            </w:r>
            <w:proofErr w:type="spellEnd"/>
            <w:r w:rsidRPr="002D4F5E">
              <w:rPr>
                <w:rFonts w:ascii="Galatia SIL" w:eastAsia="Times New Roman" w:hAnsi="Galatia SIL" w:cs="Galatia SIL"/>
                <w:color w:val="FF0000"/>
                <w:lang w:eastAsia="x-none"/>
              </w:rPr>
              <w:t xml:space="preserve">α ἑπτὰ </w:t>
            </w:r>
            <w:proofErr w:type="spellStart"/>
            <w:r w:rsidRPr="002D4F5E">
              <w:rPr>
                <w:rFonts w:ascii="Galatia SIL" w:eastAsia="Times New Roman" w:hAnsi="Galatia SIL" w:cs="Galatia SIL"/>
                <w:color w:val="FF0000"/>
                <w:lang w:eastAsia="x-none"/>
              </w:rPr>
              <w:t>ἐξεληλύθει</w:t>
            </w:r>
            <w:proofErr w:type="spellEnd"/>
            <w:r w:rsidRPr="002D4F5E">
              <w:rPr>
                <w:rFonts w:ascii="Galatia SIL" w:eastAsia="Times New Roman" w:hAnsi="Galatia SIL" w:cs="Galatia SIL"/>
                <w:color w:val="FF0000"/>
                <w:lang w:eastAsia="x-none"/>
              </w:rPr>
              <w:t>,</w:t>
            </w:r>
            <w:r w:rsidRPr="002D4F5E">
              <w:rPr>
                <w:color w:val="FF0000"/>
                <w:lang w:eastAsia="x-none"/>
              </w:rPr>
              <w:t> </w:t>
            </w:r>
          </w:p>
        </w:tc>
      </w:tr>
      <w:tr w:rsidR="00C6360F" w:rsidTr="00E61D4F">
        <w:trPr>
          <w:cantSplit/>
          <w:jc w:val="center"/>
        </w:trPr>
        <w:tc>
          <w:tcPr>
            <w:tcW w:w="1134" w:type="dxa"/>
          </w:tcPr>
          <w:p w:rsidR="00C6360F" w:rsidRDefault="002D4F5E" w:rsidP="00FB1843">
            <w:pPr>
              <w:spacing w:before="60" w:after="60"/>
              <w:jc w:val="both"/>
              <w:rPr>
                <w:rFonts w:ascii="Times New Roman" w:hAnsi="Times New Roman" w:cs="Times New Roman"/>
                <w:sz w:val="24"/>
                <w:szCs w:val="24"/>
              </w:rPr>
            </w:pPr>
            <w:r>
              <w:rPr>
                <w:rFonts w:ascii="Times New Roman" w:hAnsi="Times New Roman" w:cs="Times New Roman"/>
                <w:sz w:val="24"/>
                <w:szCs w:val="24"/>
              </w:rPr>
              <w:t>Jun 8, 3</w:t>
            </w:r>
          </w:p>
        </w:tc>
        <w:tc>
          <w:tcPr>
            <w:tcW w:w="5991" w:type="dxa"/>
          </w:tcPr>
          <w:p w:rsidR="00C6360F" w:rsidRPr="002D4F5E" w:rsidRDefault="002D4F5E" w:rsidP="002D4F5E">
            <w:pPr>
              <w:autoSpaceDE w:val="0"/>
              <w:autoSpaceDN w:val="0"/>
              <w:adjustRightInd w:val="0"/>
              <w:rPr>
                <w:rFonts w:ascii="Arial" w:hAnsi="Arial" w:cs="Arial"/>
                <w:sz w:val="24"/>
                <w:szCs w:val="24"/>
              </w:rPr>
            </w:pPr>
            <w:r w:rsidRPr="002D4F5E">
              <w:rPr>
                <w:rFonts w:ascii="Comic Sans MS" w:hAnsi="Comic Sans MS" w:cs="Arial"/>
                <w:color w:val="0070C0"/>
                <w:sz w:val="20"/>
                <w:szCs w:val="20"/>
              </w:rPr>
              <w:t>Juana, la mujer de Cuza,</w:t>
            </w:r>
            <w:r w:rsidRPr="002D4F5E">
              <w:rPr>
                <w:rFonts w:ascii="Comic Sans MS" w:hAnsi="Comic Sans MS" w:cs="Arial"/>
                <w:color w:val="0070C0"/>
                <w:sz w:val="20"/>
                <w:szCs w:val="20"/>
              </w:rPr>
              <w:br/>
              <w:t>administrador de Herodes;</w:t>
            </w:r>
            <w:r w:rsidRPr="002D4F5E">
              <w:rPr>
                <w:rFonts w:ascii="Comic Sans MS" w:hAnsi="Comic Sans MS" w:cs="Arial"/>
                <w:color w:val="0070C0"/>
                <w:sz w:val="20"/>
                <w:szCs w:val="20"/>
              </w:rPr>
              <w:br/>
              <w:t>Susana,</w:t>
            </w:r>
            <w:r w:rsidRPr="002D4F5E">
              <w:rPr>
                <w:rFonts w:ascii="Comic Sans MS" w:hAnsi="Comic Sans MS" w:cs="Arial"/>
                <w:color w:val="0070C0"/>
                <w:sz w:val="20"/>
                <w:szCs w:val="20"/>
              </w:rPr>
              <w:br/>
              <w:t>y muchas otras,</w:t>
            </w:r>
            <w:r w:rsidR="00A27D19">
              <w:rPr>
                <w:rFonts w:ascii="Comic Sans MS" w:hAnsi="Comic Sans MS" w:cs="Arial"/>
                <w:color w:val="0070C0"/>
                <w:sz w:val="20"/>
                <w:szCs w:val="20"/>
              </w:rPr>
              <w:br/>
            </w:r>
            <w:r w:rsidRPr="002D4F5E">
              <w:rPr>
                <w:rFonts w:ascii="Comic Sans MS" w:hAnsi="Comic Sans MS" w:cs="Arial"/>
                <w:color w:val="0070C0"/>
                <w:sz w:val="20"/>
                <w:szCs w:val="20"/>
              </w:rPr>
              <w:t xml:space="preserve">que  </w:t>
            </w:r>
            <w:r w:rsidR="00A27D19">
              <w:rPr>
                <w:rFonts w:ascii="Comic Sans MS" w:hAnsi="Comic Sans MS" w:cs="Arial"/>
                <w:color w:val="0070C0"/>
                <w:sz w:val="20"/>
                <w:szCs w:val="20"/>
              </w:rPr>
              <w:t>les servían</w:t>
            </w:r>
            <w:r w:rsidR="00A27D19">
              <w:rPr>
                <w:rFonts w:ascii="Comic Sans MS" w:hAnsi="Comic Sans MS" w:cs="Arial"/>
                <w:color w:val="0070C0"/>
                <w:sz w:val="20"/>
                <w:szCs w:val="20"/>
              </w:rPr>
              <w:br/>
            </w:r>
            <w:r w:rsidRPr="002D4F5E">
              <w:rPr>
                <w:rFonts w:ascii="Comic Sans MS" w:hAnsi="Comic Sans MS" w:cs="Arial"/>
                <w:color w:val="0070C0"/>
                <w:sz w:val="20"/>
                <w:szCs w:val="20"/>
              </w:rPr>
              <w:t>con sus bienes</w:t>
            </w:r>
            <w:r>
              <w:rPr>
                <w:rFonts w:ascii="Arial" w:hAnsi="Arial" w:cs="Arial"/>
                <w:sz w:val="24"/>
                <w:szCs w:val="24"/>
              </w:rPr>
              <w:t>.</w:t>
            </w:r>
          </w:p>
        </w:tc>
      </w:tr>
      <w:tr w:rsidR="00C6360F" w:rsidTr="00E61D4F">
        <w:trPr>
          <w:cantSplit/>
          <w:jc w:val="center"/>
        </w:trPr>
        <w:tc>
          <w:tcPr>
            <w:tcW w:w="1134" w:type="dxa"/>
          </w:tcPr>
          <w:p w:rsidR="00C6360F" w:rsidRDefault="00C6360F" w:rsidP="00FB1843">
            <w:pPr>
              <w:spacing w:before="60" w:after="60"/>
              <w:jc w:val="both"/>
              <w:rPr>
                <w:rFonts w:ascii="Times New Roman" w:hAnsi="Times New Roman" w:cs="Times New Roman"/>
                <w:sz w:val="24"/>
                <w:szCs w:val="24"/>
              </w:rPr>
            </w:pPr>
          </w:p>
        </w:tc>
        <w:tc>
          <w:tcPr>
            <w:tcW w:w="5991" w:type="dxa"/>
          </w:tcPr>
          <w:p w:rsidR="00C6360F" w:rsidRDefault="002D4F5E" w:rsidP="00A27D19">
            <w:pPr>
              <w:spacing w:before="60" w:after="60"/>
              <w:ind w:left="567"/>
              <w:rPr>
                <w:rFonts w:ascii="Times New Roman" w:hAnsi="Times New Roman" w:cs="Times New Roman"/>
                <w:sz w:val="24"/>
                <w:szCs w:val="24"/>
              </w:rPr>
            </w:pPr>
            <w:r w:rsidRPr="00A27D19">
              <w:rPr>
                <w:rFonts w:ascii="Galatia SIL" w:hAnsi="Galatia SIL" w:cs="Galatia SIL"/>
                <w:color w:val="FF0000"/>
                <w:lang w:eastAsia="x-none"/>
              </w:rPr>
              <w:t>καὶ ᾿</w:t>
            </w:r>
            <w:proofErr w:type="spellStart"/>
            <w:r w:rsidRPr="00A27D19">
              <w:rPr>
                <w:rFonts w:ascii="Galatia SIL" w:hAnsi="Galatia SIL" w:cs="Galatia SIL"/>
                <w:color w:val="FF0000"/>
                <w:lang w:eastAsia="x-none"/>
              </w:rPr>
              <w:t>Ιω</w:t>
            </w:r>
            <w:proofErr w:type="spellEnd"/>
            <w:r w:rsidRPr="00A27D19">
              <w:rPr>
                <w:rFonts w:ascii="Galatia SIL" w:hAnsi="Galatia SIL" w:cs="Galatia SIL"/>
                <w:color w:val="FF0000"/>
                <w:lang w:eastAsia="x-none"/>
              </w:rPr>
              <w:t xml:space="preserve">άννα </w:t>
            </w:r>
            <w:proofErr w:type="spellStart"/>
            <w:r w:rsidRPr="00A27D19">
              <w:rPr>
                <w:rFonts w:ascii="Galatia SIL" w:hAnsi="Galatia SIL" w:cs="Galatia SIL"/>
                <w:color w:val="FF0000"/>
                <w:lang w:eastAsia="x-none"/>
              </w:rPr>
              <w:t>γυνη</w:t>
            </w:r>
            <w:proofErr w:type="spellEnd"/>
            <w:r w:rsidRPr="00A27D19">
              <w:rPr>
                <w:rFonts w:ascii="Galatia SIL" w:hAnsi="Galatia SIL" w:cs="Galatia SIL"/>
                <w:color w:val="FF0000"/>
                <w:lang w:eastAsia="x-none"/>
              </w:rPr>
              <w:t xml:space="preserve">̀ </w:t>
            </w:r>
            <w:proofErr w:type="spellStart"/>
            <w:r w:rsidRPr="00A27D19">
              <w:rPr>
                <w:rFonts w:ascii="Galatia SIL" w:hAnsi="Galatia SIL" w:cs="Galatia SIL"/>
                <w:color w:val="FF0000"/>
                <w:lang w:eastAsia="x-none"/>
              </w:rPr>
              <w:t>Χουζ</w:t>
            </w:r>
            <w:proofErr w:type="spellEnd"/>
            <w:r w:rsidRPr="00A27D19">
              <w:rPr>
                <w:rFonts w:ascii="Galatia SIL" w:hAnsi="Galatia SIL" w:cs="Galatia SIL"/>
                <w:color w:val="FF0000"/>
                <w:lang w:eastAsia="x-none"/>
              </w:rPr>
              <w:t>ᾶ</w:t>
            </w:r>
            <w:r w:rsidRPr="00A27D19">
              <w:rPr>
                <w:rFonts w:ascii="Galatia SIL" w:hAnsi="Galatia SIL" w:cs="Galatia SIL"/>
                <w:color w:val="FF0000"/>
                <w:lang w:eastAsia="x-none"/>
              </w:rPr>
              <w:br/>
              <w:t>ἐπ</w:t>
            </w:r>
            <w:proofErr w:type="spellStart"/>
            <w:r w:rsidRPr="00A27D19">
              <w:rPr>
                <w:rFonts w:ascii="Galatia SIL" w:hAnsi="Galatia SIL" w:cs="Galatia SIL"/>
                <w:color w:val="FF0000"/>
                <w:lang w:eastAsia="x-none"/>
              </w:rPr>
              <w:t>ιτρο</w:t>
            </w:r>
            <w:proofErr w:type="spellEnd"/>
            <w:r w:rsidRPr="00A27D19">
              <w:rPr>
                <w:rFonts w:ascii="Galatia SIL" w:hAnsi="Galatia SIL" w:cs="Galatia SIL"/>
                <w:color w:val="FF0000"/>
                <w:lang w:eastAsia="x-none"/>
              </w:rPr>
              <w:t>́π</w:t>
            </w:r>
            <w:proofErr w:type="spellStart"/>
            <w:r w:rsidRPr="00A27D19">
              <w:rPr>
                <w:rFonts w:ascii="Galatia SIL" w:hAnsi="Galatia SIL" w:cs="Galatia SIL"/>
                <w:color w:val="FF0000"/>
                <w:lang w:eastAsia="x-none"/>
              </w:rPr>
              <w:t>ου</w:t>
            </w:r>
            <w:proofErr w:type="spellEnd"/>
            <w:r w:rsidRPr="00A27D19">
              <w:rPr>
                <w:rFonts w:ascii="Galatia SIL" w:hAnsi="Galatia SIL" w:cs="Galatia SIL"/>
                <w:color w:val="FF0000"/>
                <w:lang w:eastAsia="x-none"/>
              </w:rPr>
              <w:t xml:space="preserve"> ῾</w:t>
            </w:r>
            <w:proofErr w:type="spellStart"/>
            <w:r w:rsidRPr="00A27D19">
              <w:rPr>
                <w:rFonts w:ascii="Galatia SIL" w:hAnsi="Galatia SIL" w:cs="Galatia SIL"/>
                <w:color w:val="FF0000"/>
                <w:lang w:eastAsia="x-none"/>
              </w:rPr>
              <w:t>Ηρῴδου</w:t>
            </w:r>
            <w:proofErr w:type="spellEnd"/>
            <w:r w:rsidRPr="00A27D19">
              <w:rPr>
                <w:rFonts w:ascii="Galatia SIL" w:hAnsi="Galatia SIL" w:cs="Galatia SIL"/>
                <w:color w:val="FF0000"/>
                <w:lang w:eastAsia="x-none"/>
              </w:rPr>
              <w:t>,</w:t>
            </w:r>
            <w:r w:rsidRPr="00A27D19">
              <w:rPr>
                <w:rFonts w:ascii="Galatia SIL" w:hAnsi="Galatia SIL" w:cs="Galatia SIL"/>
                <w:color w:val="FF0000"/>
                <w:lang w:eastAsia="x-none"/>
              </w:rPr>
              <w:br/>
              <w:t xml:space="preserve">καὶ </w:t>
            </w:r>
            <w:proofErr w:type="spellStart"/>
            <w:r w:rsidRPr="00A27D19">
              <w:rPr>
                <w:rFonts w:ascii="Galatia SIL" w:hAnsi="Galatia SIL" w:cs="Galatia SIL"/>
                <w:color w:val="FF0000"/>
                <w:lang w:eastAsia="x-none"/>
              </w:rPr>
              <w:t>Σουσ</w:t>
            </w:r>
            <w:proofErr w:type="spellEnd"/>
            <w:r w:rsidRPr="00A27D19">
              <w:rPr>
                <w:rFonts w:ascii="Galatia SIL" w:hAnsi="Galatia SIL" w:cs="Galatia SIL"/>
                <w:color w:val="FF0000"/>
                <w:lang w:eastAsia="x-none"/>
              </w:rPr>
              <w:t>άννα</w:t>
            </w:r>
            <w:r w:rsidRPr="00A27D19">
              <w:rPr>
                <w:rFonts w:ascii="Galatia SIL" w:hAnsi="Galatia SIL" w:cs="Galatia SIL"/>
                <w:color w:val="FF0000"/>
                <w:lang w:eastAsia="x-none"/>
              </w:rPr>
              <w:br/>
              <w:t xml:space="preserve">καὶ </w:t>
            </w:r>
            <w:proofErr w:type="spellStart"/>
            <w:r w:rsidRPr="00A27D19">
              <w:rPr>
                <w:rFonts w:ascii="Galatia SIL" w:hAnsi="Galatia SIL" w:cs="Galatia SIL"/>
                <w:color w:val="FF0000"/>
                <w:lang w:eastAsia="x-none"/>
              </w:rPr>
              <w:t>ἕτερ</w:t>
            </w:r>
            <w:proofErr w:type="spellEnd"/>
            <w:r w:rsidRPr="00A27D19">
              <w:rPr>
                <w:rFonts w:ascii="Galatia SIL" w:hAnsi="Galatia SIL" w:cs="Galatia SIL"/>
                <w:color w:val="FF0000"/>
                <w:lang w:eastAsia="x-none"/>
              </w:rPr>
              <w:t>αι π</w:t>
            </w:r>
            <w:proofErr w:type="spellStart"/>
            <w:r w:rsidRPr="00A27D19">
              <w:rPr>
                <w:rFonts w:ascii="Galatia SIL" w:hAnsi="Galatia SIL" w:cs="Galatia SIL"/>
                <w:color w:val="FF0000"/>
                <w:lang w:eastAsia="x-none"/>
              </w:rPr>
              <w:t>ολλ</w:t>
            </w:r>
            <w:proofErr w:type="spellEnd"/>
            <w:r w:rsidRPr="00A27D19">
              <w:rPr>
                <w:rFonts w:ascii="Galatia SIL" w:hAnsi="Galatia SIL" w:cs="Galatia SIL"/>
                <w:color w:val="FF0000"/>
                <w:lang w:eastAsia="x-none"/>
              </w:rPr>
              <w:t>αί,</w:t>
            </w:r>
            <w:r w:rsidRPr="00A27D19">
              <w:rPr>
                <w:rFonts w:ascii="Galatia SIL" w:hAnsi="Galatia SIL" w:cs="Galatia SIL"/>
                <w:color w:val="FF0000"/>
                <w:lang w:eastAsia="x-none"/>
              </w:rPr>
              <w:br/>
              <w:t>α</w:t>
            </w:r>
            <w:proofErr w:type="spellStart"/>
            <w:r w:rsidRPr="00A27D19">
              <w:rPr>
                <w:rFonts w:ascii="Galatia SIL" w:hAnsi="Galatia SIL" w:cs="Galatia SIL"/>
                <w:color w:val="FF0000"/>
                <w:lang w:eastAsia="x-none"/>
              </w:rPr>
              <w:t>ἵτινες</w:t>
            </w:r>
            <w:proofErr w:type="spellEnd"/>
            <w:r w:rsidRPr="00A27D19">
              <w:rPr>
                <w:rFonts w:ascii="Galatia SIL" w:hAnsi="Galatia SIL" w:cs="Galatia SIL"/>
                <w:color w:val="FF0000"/>
                <w:lang w:eastAsia="x-none"/>
              </w:rPr>
              <w:t xml:space="preserve"> </w:t>
            </w:r>
            <w:proofErr w:type="spellStart"/>
            <w:r w:rsidRPr="00A27D19">
              <w:rPr>
                <w:rFonts w:ascii="Galatia SIL" w:hAnsi="Galatia SIL" w:cs="Galatia SIL"/>
                <w:color w:val="FF0000"/>
                <w:lang w:eastAsia="x-none"/>
              </w:rPr>
              <w:t>διηκόνουν</w:t>
            </w:r>
            <w:proofErr w:type="spellEnd"/>
            <w:r w:rsidRPr="00A27D19">
              <w:rPr>
                <w:rFonts w:ascii="Galatia SIL" w:hAnsi="Galatia SIL" w:cs="Galatia SIL"/>
                <w:color w:val="FF0000"/>
                <w:lang w:eastAsia="x-none"/>
              </w:rPr>
              <w:t xml:space="preserve"> </w:t>
            </w:r>
            <w:r w:rsidR="00A27D19" w:rsidRPr="00A27D19">
              <w:rPr>
                <w:rFonts w:ascii="Galatia SIL" w:hAnsi="Galatia SIL" w:cs="Galatia SIL"/>
                <w:color w:val="FF0000"/>
                <w:lang w:eastAsia="x-none"/>
              </w:rPr>
              <w:t>α</w:t>
            </w:r>
            <w:proofErr w:type="spellStart"/>
            <w:r w:rsidR="00A27D19" w:rsidRPr="00A27D19">
              <w:rPr>
                <w:rFonts w:ascii="Galatia SIL" w:hAnsi="Galatia SIL" w:cs="Galatia SIL"/>
                <w:color w:val="FF0000"/>
                <w:lang w:eastAsia="x-none"/>
              </w:rPr>
              <w:t>ὐτοῖς</w:t>
            </w:r>
            <w:proofErr w:type="spellEnd"/>
            <w:r w:rsidR="00A27D19">
              <w:rPr>
                <w:rFonts w:ascii="Galatia SIL" w:hAnsi="Galatia SIL" w:cs="Galatia SIL"/>
                <w:color w:val="FF0000"/>
                <w:lang w:eastAsia="x-none"/>
              </w:rPr>
              <w:br/>
            </w:r>
            <w:r w:rsidRPr="00A27D19">
              <w:rPr>
                <w:rFonts w:ascii="Galatia SIL" w:hAnsi="Galatia SIL" w:cs="Galatia SIL"/>
                <w:color w:val="FF0000"/>
                <w:lang w:eastAsia="x-none"/>
              </w:rPr>
              <w:t xml:space="preserve">ἀπὸ </w:t>
            </w:r>
            <w:proofErr w:type="spellStart"/>
            <w:r w:rsidRPr="00A27D19">
              <w:rPr>
                <w:rFonts w:ascii="Galatia SIL" w:hAnsi="Galatia SIL" w:cs="Galatia SIL"/>
                <w:color w:val="FF0000"/>
                <w:lang w:eastAsia="x-none"/>
              </w:rPr>
              <w:t>τῶν</w:t>
            </w:r>
            <w:proofErr w:type="spellEnd"/>
            <w:r w:rsidRPr="00A27D19">
              <w:rPr>
                <w:rFonts w:ascii="Galatia SIL" w:hAnsi="Galatia SIL" w:cs="Galatia SIL"/>
                <w:color w:val="FF0000"/>
                <w:lang w:eastAsia="x-none"/>
              </w:rPr>
              <w:t xml:space="preserve"> ὑπα</w:t>
            </w:r>
            <w:proofErr w:type="spellStart"/>
            <w:r w:rsidRPr="00A27D19">
              <w:rPr>
                <w:rFonts w:ascii="Galatia SIL" w:hAnsi="Galatia SIL" w:cs="Galatia SIL"/>
                <w:color w:val="FF0000"/>
                <w:lang w:eastAsia="x-none"/>
              </w:rPr>
              <w:t>ρχόντων</w:t>
            </w:r>
            <w:proofErr w:type="spellEnd"/>
            <w:r w:rsidRPr="00A27D19">
              <w:rPr>
                <w:rFonts w:ascii="Galatia SIL" w:hAnsi="Galatia SIL" w:cs="Galatia SIL"/>
                <w:color w:val="FF0000"/>
                <w:lang w:eastAsia="x-none"/>
              </w:rPr>
              <w:t xml:space="preserve"> α</w:t>
            </w:r>
            <w:proofErr w:type="spellStart"/>
            <w:r w:rsidRPr="00A27D19">
              <w:rPr>
                <w:rFonts w:ascii="Galatia SIL" w:hAnsi="Galatia SIL" w:cs="Galatia SIL"/>
                <w:color w:val="FF0000"/>
                <w:lang w:eastAsia="x-none"/>
              </w:rPr>
              <w:t>ὐτ</w:t>
            </w:r>
            <w:proofErr w:type="spellEnd"/>
            <w:r w:rsidRPr="00A27D19">
              <w:rPr>
                <w:rFonts w:ascii="Galatia SIL" w:hAnsi="Galatia SIL" w:cs="Galatia SIL"/>
                <w:color w:val="FF0000"/>
                <w:lang w:eastAsia="x-none"/>
              </w:rPr>
              <w:t>αῖς.</w:t>
            </w:r>
          </w:p>
        </w:tc>
      </w:tr>
    </w:tbl>
    <w:p w:rsidR="0096066E" w:rsidRPr="00AE7B94" w:rsidRDefault="00E61D4F" w:rsidP="00E61D4F">
      <w:pPr>
        <w:spacing w:before="180" w:after="60" w:line="240" w:lineRule="auto"/>
        <w:jc w:val="both"/>
        <w:rPr>
          <w:rFonts w:ascii="Times New Roman" w:hAnsi="Times New Roman" w:cs="Times New Roman"/>
          <w:sz w:val="24"/>
          <w:szCs w:val="24"/>
        </w:rPr>
      </w:pPr>
      <w:r>
        <w:rPr>
          <w:rFonts w:ascii="Times New Roman" w:hAnsi="Times New Roman" w:cs="Times New Roman"/>
          <w:sz w:val="24"/>
          <w:szCs w:val="24"/>
        </w:rPr>
        <w:t>…</w:t>
      </w:r>
      <w:r w:rsidR="0096066E" w:rsidRPr="00AE7B94">
        <w:rPr>
          <w:rFonts w:ascii="Times New Roman" w:hAnsi="Times New Roman" w:cs="Times New Roman"/>
          <w:sz w:val="24"/>
          <w:szCs w:val="24"/>
        </w:rPr>
        <w:t>la figura de “</w:t>
      </w:r>
      <w:r w:rsidR="0096066E" w:rsidRPr="00AE7B94">
        <w:rPr>
          <w:rFonts w:ascii="Times New Roman" w:hAnsi="Times New Roman" w:cs="Times New Roman"/>
          <w:i/>
          <w:sz w:val="24"/>
          <w:szCs w:val="24"/>
        </w:rPr>
        <w:t>María la Magdalena</w:t>
      </w:r>
      <w:r w:rsidR="0096066E" w:rsidRPr="00AE7B94">
        <w:rPr>
          <w:rFonts w:ascii="Times New Roman" w:hAnsi="Times New Roman" w:cs="Times New Roman"/>
          <w:sz w:val="24"/>
          <w:szCs w:val="24"/>
        </w:rPr>
        <w:t>” aparece solo en el documento de la “</w:t>
      </w:r>
      <w:r w:rsidR="0096066E" w:rsidRPr="00AE7B94">
        <w:rPr>
          <w:rFonts w:ascii="Times New Roman" w:hAnsi="Times New Roman" w:cs="Times New Roman"/>
          <w:i/>
          <w:sz w:val="24"/>
          <w:szCs w:val="24"/>
        </w:rPr>
        <w:t xml:space="preserve">Pasión / </w:t>
      </w:r>
      <w:proofErr w:type="spellStart"/>
      <w:r w:rsidR="0096066E" w:rsidRPr="00AE7B94">
        <w:rPr>
          <w:rFonts w:ascii="Times New Roman" w:hAnsi="Times New Roman" w:cs="Times New Roman"/>
          <w:i/>
          <w:sz w:val="24"/>
          <w:szCs w:val="24"/>
        </w:rPr>
        <w:t>Resurreccion</w:t>
      </w:r>
      <w:proofErr w:type="spellEnd"/>
      <w:r w:rsidR="0096066E" w:rsidRPr="00AE7B94">
        <w:rPr>
          <w:rFonts w:ascii="Times New Roman" w:hAnsi="Times New Roman" w:cs="Times New Roman"/>
          <w:sz w:val="24"/>
          <w:szCs w:val="24"/>
        </w:rPr>
        <w:t>”, documento que sería seguido por Marcos y Juan (cada uno tomándose sus libertades). Y a partir de Marcos sería seguido (tomándose también sus libertades) por Mateo y Lucas.</w:t>
      </w:r>
    </w:p>
    <w:p w:rsidR="00630C84" w:rsidRPr="00AE7B94" w:rsidRDefault="00630C84" w:rsidP="00FB1843">
      <w:pPr>
        <w:spacing w:before="60" w:after="60" w:line="240" w:lineRule="auto"/>
        <w:jc w:val="both"/>
        <w:rPr>
          <w:rFonts w:ascii="Times New Roman" w:hAnsi="Times New Roman" w:cs="Times New Roman"/>
          <w:sz w:val="24"/>
          <w:szCs w:val="24"/>
        </w:rPr>
      </w:pPr>
      <w:r w:rsidRPr="00AE7B94">
        <w:rPr>
          <w:rFonts w:ascii="Times New Roman" w:hAnsi="Times New Roman" w:cs="Times New Roman"/>
          <w:sz w:val="24"/>
          <w:szCs w:val="24"/>
        </w:rPr>
        <w:t>No aparece, pues, con la excepción de Lucas 8, 2-3, en ningún relato de la “</w:t>
      </w:r>
      <w:r w:rsidRPr="00AE7B94">
        <w:rPr>
          <w:rFonts w:ascii="Times New Roman" w:hAnsi="Times New Roman" w:cs="Times New Roman"/>
          <w:i/>
          <w:sz w:val="24"/>
          <w:szCs w:val="24"/>
        </w:rPr>
        <w:t>vida pública</w:t>
      </w:r>
      <w:r w:rsidRPr="00AE7B94">
        <w:rPr>
          <w:rFonts w:ascii="Times New Roman" w:hAnsi="Times New Roman" w:cs="Times New Roman"/>
          <w:sz w:val="24"/>
          <w:szCs w:val="24"/>
        </w:rPr>
        <w:t xml:space="preserve">” de Jesús, aunque algún teólogo (como el obispo John </w:t>
      </w:r>
      <w:proofErr w:type="spellStart"/>
      <w:r w:rsidRPr="00AE7B94">
        <w:rPr>
          <w:rFonts w:ascii="Times New Roman" w:hAnsi="Times New Roman" w:cs="Times New Roman"/>
          <w:sz w:val="24"/>
          <w:szCs w:val="24"/>
        </w:rPr>
        <w:t>Shelby</w:t>
      </w:r>
      <w:proofErr w:type="spellEnd"/>
      <w:r w:rsidRPr="00AE7B94">
        <w:rPr>
          <w:rFonts w:ascii="Times New Roman" w:hAnsi="Times New Roman" w:cs="Times New Roman"/>
          <w:sz w:val="24"/>
          <w:szCs w:val="24"/>
        </w:rPr>
        <w:t xml:space="preserve"> </w:t>
      </w:r>
      <w:proofErr w:type="spellStart"/>
      <w:r w:rsidRPr="00AE7B94">
        <w:rPr>
          <w:rFonts w:ascii="Times New Roman" w:hAnsi="Times New Roman" w:cs="Times New Roman"/>
          <w:sz w:val="24"/>
          <w:szCs w:val="24"/>
        </w:rPr>
        <w:t>Spong</w:t>
      </w:r>
      <w:proofErr w:type="spellEnd"/>
      <w:r w:rsidRPr="00AE7B94">
        <w:rPr>
          <w:rFonts w:ascii="Times New Roman" w:hAnsi="Times New Roman" w:cs="Times New Roman"/>
          <w:sz w:val="24"/>
          <w:szCs w:val="24"/>
        </w:rPr>
        <w:t>) puede suponerla como la “</w:t>
      </w:r>
      <w:r w:rsidRPr="00AE7B94">
        <w:rPr>
          <w:rFonts w:ascii="Times New Roman" w:hAnsi="Times New Roman" w:cs="Times New Roman"/>
          <w:i/>
          <w:sz w:val="24"/>
          <w:szCs w:val="24"/>
        </w:rPr>
        <w:t>novia</w:t>
      </w:r>
      <w:r w:rsidRPr="00AE7B94">
        <w:rPr>
          <w:rFonts w:ascii="Times New Roman" w:hAnsi="Times New Roman" w:cs="Times New Roman"/>
          <w:sz w:val="24"/>
          <w:szCs w:val="24"/>
        </w:rPr>
        <w:t>” de las bodas de Caná (</w:t>
      </w:r>
      <w:proofErr w:type="spellStart"/>
      <w:r w:rsidRPr="00AE7B94">
        <w:rPr>
          <w:rFonts w:ascii="Times New Roman" w:hAnsi="Times New Roman" w:cs="Times New Roman"/>
          <w:sz w:val="24"/>
          <w:szCs w:val="24"/>
        </w:rPr>
        <w:t>Jn</w:t>
      </w:r>
      <w:proofErr w:type="spellEnd"/>
      <w:r w:rsidRPr="00AE7B94">
        <w:rPr>
          <w:rFonts w:ascii="Times New Roman" w:hAnsi="Times New Roman" w:cs="Times New Roman"/>
          <w:sz w:val="24"/>
          <w:szCs w:val="24"/>
        </w:rPr>
        <w:t xml:space="preserve">  2, 1-12)</w:t>
      </w:r>
      <w:r w:rsidR="004E7635" w:rsidRPr="00AE7B94">
        <w:rPr>
          <w:rFonts w:ascii="Times New Roman" w:hAnsi="Times New Roman" w:cs="Times New Roman"/>
          <w:sz w:val="24"/>
          <w:szCs w:val="24"/>
        </w:rPr>
        <w:t>, en donde el “</w:t>
      </w:r>
      <w:r w:rsidR="004E7635" w:rsidRPr="00AE7B94">
        <w:rPr>
          <w:rFonts w:ascii="Times New Roman" w:hAnsi="Times New Roman" w:cs="Times New Roman"/>
          <w:i/>
          <w:sz w:val="24"/>
          <w:szCs w:val="24"/>
        </w:rPr>
        <w:t>novio</w:t>
      </w:r>
      <w:r w:rsidR="004E7635" w:rsidRPr="00AE7B94">
        <w:rPr>
          <w:rFonts w:ascii="Times New Roman" w:hAnsi="Times New Roman" w:cs="Times New Roman"/>
          <w:sz w:val="24"/>
          <w:szCs w:val="24"/>
        </w:rPr>
        <w:t>” sería Jesús.</w:t>
      </w:r>
    </w:p>
    <w:p w:rsidR="004E7635" w:rsidRPr="00AE7B94" w:rsidRDefault="004E7635" w:rsidP="00FB1843">
      <w:pPr>
        <w:spacing w:before="60" w:after="60" w:line="240" w:lineRule="auto"/>
        <w:jc w:val="both"/>
        <w:rPr>
          <w:rFonts w:ascii="Times New Roman" w:hAnsi="Times New Roman" w:cs="Times New Roman"/>
          <w:sz w:val="24"/>
          <w:szCs w:val="24"/>
        </w:rPr>
      </w:pPr>
      <w:r w:rsidRPr="00AE7B94">
        <w:rPr>
          <w:rFonts w:ascii="Times New Roman" w:hAnsi="Times New Roman" w:cs="Times New Roman"/>
          <w:sz w:val="24"/>
          <w:szCs w:val="24"/>
        </w:rPr>
        <w:t>A partir de aquí yo me permití el siguiente relato sobre el “</w:t>
      </w:r>
      <w:r w:rsidRPr="00AE7B94">
        <w:rPr>
          <w:rFonts w:ascii="Times New Roman" w:hAnsi="Times New Roman" w:cs="Times New Roman"/>
          <w:i/>
          <w:sz w:val="24"/>
          <w:szCs w:val="24"/>
        </w:rPr>
        <w:t>milagro del vino</w:t>
      </w:r>
      <w:r w:rsidRPr="00AE7B94">
        <w:rPr>
          <w:rFonts w:ascii="Times New Roman" w:hAnsi="Times New Roman" w:cs="Times New Roman"/>
          <w:sz w:val="24"/>
          <w:szCs w:val="24"/>
        </w:rPr>
        <w:t>”:</w:t>
      </w:r>
    </w:p>
    <w:p w:rsidR="004E7635" w:rsidRPr="004E7635" w:rsidRDefault="003E2C16" w:rsidP="00FB1843">
      <w:pPr>
        <w:spacing w:before="180" w:after="180" w:line="240" w:lineRule="auto"/>
        <w:jc w:val="right"/>
        <w:rPr>
          <w:rFonts w:ascii="Comic Sans MS" w:hAnsi="Comic Sans MS"/>
        </w:rPr>
      </w:pPr>
      <w:hyperlink r:id="rId12" w:history="1">
        <w:r w:rsidR="004E7635" w:rsidRPr="004E7635">
          <w:rPr>
            <w:rStyle w:val="Hipervnculo"/>
            <w:rFonts w:ascii="Comic Sans MS" w:hAnsi="Comic Sans MS"/>
          </w:rPr>
          <w:t>El “</w:t>
        </w:r>
        <w:r w:rsidR="004E7635" w:rsidRPr="004E7635">
          <w:rPr>
            <w:rStyle w:val="Hipervnculo"/>
            <w:rFonts w:ascii="Comic Sans MS" w:hAnsi="Comic Sans MS"/>
            <w:i/>
          </w:rPr>
          <w:t>milagro</w:t>
        </w:r>
        <w:r w:rsidR="004E7635" w:rsidRPr="004E7635">
          <w:rPr>
            <w:rStyle w:val="Hipervnculo"/>
            <w:rFonts w:ascii="Comic Sans MS" w:hAnsi="Comic Sans MS"/>
          </w:rPr>
          <w:t>” de las bodas de Caná</w:t>
        </w:r>
      </w:hyperlink>
    </w:p>
    <w:p w:rsidR="004E7635" w:rsidRPr="00AE7B94" w:rsidRDefault="00AE7B94" w:rsidP="00FB1843">
      <w:pPr>
        <w:spacing w:before="60" w:after="60" w:line="240" w:lineRule="auto"/>
        <w:jc w:val="both"/>
        <w:rPr>
          <w:rFonts w:ascii="Times New Roman" w:hAnsi="Times New Roman" w:cs="Times New Roman"/>
          <w:sz w:val="24"/>
          <w:szCs w:val="24"/>
        </w:rPr>
      </w:pPr>
      <w:r w:rsidRPr="00AE7B94">
        <w:rPr>
          <w:rFonts w:ascii="Times New Roman" w:hAnsi="Times New Roman" w:cs="Times New Roman"/>
          <w:sz w:val="24"/>
          <w:szCs w:val="24"/>
        </w:rPr>
        <w:t>No entro ahora en el tema de si la “</w:t>
      </w:r>
      <w:r w:rsidRPr="00AE7B94">
        <w:rPr>
          <w:rFonts w:ascii="Times New Roman" w:hAnsi="Times New Roman" w:cs="Times New Roman"/>
          <w:i/>
          <w:sz w:val="24"/>
          <w:szCs w:val="24"/>
        </w:rPr>
        <w:t>María, la Magdalena</w:t>
      </w:r>
      <w:r w:rsidRPr="00AE7B94">
        <w:rPr>
          <w:rFonts w:ascii="Times New Roman" w:hAnsi="Times New Roman" w:cs="Times New Roman"/>
          <w:sz w:val="24"/>
          <w:szCs w:val="24"/>
        </w:rPr>
        <w:t>” es un personaje histórico o una “</w:t>
      </w:r>
      <w:r w:rsidRPr="00AE7B94">
        <w:rPr>
          <w:rFonts w:ascii="Times New Roman" w:hAnsi="Times New Roman" w:cs="Times New Roman"/>
          <w:i/>
          <w:sz w:val="24"/>
          <w:szCs w:val="24"/>
        </w:rPr>
        <w:t>figura simbólica</w:t>
      </w:r>
      <w:r w:rsidRPr="00AE7B94">
        <w:rPr>
          <w:rFonts w:ascii="Times New Roman" w:hAnsi="Times New Roman" w:cs="Times New Roman"/>
          <w:sz w:val="24"/>
          <w:szCs w:val="24"/>
        </w:rPr>
        <w:t>”</w:t>
      </w:r>
      <w:r w:rsidR="005E5F83">
        <w:rPr>
          <w:rFonts w:ascii="Times New Roman" w:hAnsi="Times New Roman" w:cs="Times New Roman"/>
          <w:sz w:val="24"/>
          <w:szCs w:val="24"/>
        </w:rPr>
        <w:t>. En los Sinópticos (mejor sería decir “</w:t>
      </w:r>
      <w:r w:rsidR="005E5F83" w:rsidRPr="005E5F83">
        <w:rPr>
          <w:rFonts w:ascii="Times New Roman" w:hAnsi="Times New Roman" w:cs="Times New Roman"/>
          <w:i/>
          <w:sz w:val="24"/>
          <w:szCs w:val="24"/>
        </w:rPr>
        <w:t>en Marcos</w:t>
      </w:r>
      <w:r w:rsidR="005E5F83">
        <w:rPr>
          <w:rFonts w:ascii="Times New Roman" w:hAnsi="Times New Roman" w:cs="Times New Roman"/>
          <w:sz w:val="24"/>
          <w:szCs w:val="24"/>
        </w:rPr>
        <w:t>”), el grupo de mujeres, que “</w:t>
      </w:r>
      <w:r w:rsidR="00983BE8">
        <w:rPr>
          <w:rFonts w:ascii="Times New Roman" w:hAnsi="Times New Roman" w:cs="Times New Roman"/>
          <w:i/>
          <w:sz w:val="24"/>
          <w:szCs w:val="24"/>
        </w:rPr>
        <w:t>en</w:t>
      </w:r>
      <w:r w:rsidR="005E5F83" w:rsidRPr="005E5F83">
        <w:rPr>
          <w:rFonts w:ascii="Times New Roman" w:hAnsi="Times New Roman" w:cs="Times New Roman"/>
          <w:i/>
          <w:sz w:val="24"/>
          <w:szCs w:val="24"/>
        </w:rPr>
        <w:t xml:space="preserve"> Galilea</w:t>
      </w:r>
      <w:r w:rsidR="00983BE8">
        <w:rPr>
          <w:rFonts w:ascii="Times New Roman" w:hAnsi="Times New Roman" w:cs="Times New Roman"/>
          <w:i/>
          <w:sz w:val="24"/>
          <w:szCs w:val="24"/>
        </w:rPr>
        <w:t xml:space="preserve"> lo </w:t>
      </w:r>
      <w:proofErr w:type="spellStart"/>
      <w:r w:rsidR="00983BE8">
        <w:rPr>
          <w:rFonts w:ascii="Times New Roman" w:hAnsi="Times New Roman" w:cs="Times New Roman"/>
          <w:i/>
          <w:sz w:val="24"/>
          <w:szCs w:val="24"/>
        </w:rPr>
        <w:t>eguían</w:t>
      </w:r>
      <w:proofErr w:type="spellEnd"/>
      <w:r w:rsidR="00983BE8">
        <w:rPr>
          <w:rFonts w:ascii="Times New Roman" w:hAnsi="Times New Roman" w:cs="Times New Roman"/>
          <w:i/>
          <w:sz w:val="24"/>
          <w:szCs w:val="24"/>
        </w:rPr>
        <w:t xml:space="preserve"> y lo servían</w:t>
      </w:r>
      <w:r w:rsidR="005E5F83">
        <w:rPr>
          <w:rFonts w:ascii="Times New Roman" w:hAnsi="Times New Roman" w:cs="Times New Roman"/>
          <w:sz w:val="24"/>
          <w:szCs w:val="24"/>
        </w:rPr>
        <w:t>”</w:t>
      </w:r>
      <w:r w:rsidR="00983BE8">
        <w:rPr>
          <w:rFonts w:ascii="Times New Roman" w:hAnsi="Times New Roman" w:cs="Times New Roman"/>
          <w:sz w:val="24"/>
          <w:szCs w:val="24"/>
        </w:rPr>
        <w:t xml:space="preserve"> (</w:t>
      </w:r>
      <w:proofErr w:type="spellStart"/>
      <w:r w:rsidR="00983BE8" w:rsidRPr="005F1CE1">
        <w:rPr>
          <w:rFonts w:ascii="Galatia SIL" w:hAnsi="Galatia SIL" w:cs="Galatia SIL"/>
          <w:sz w:val="24"/>
          <w:szCs w:val="24"/>
          <w:lang w:eastAsia="x-none"/>
        </w:rPr>
        <w:t>ε</w:t>
      </w:r>
      <w:r w:rsidR="00983BE8" w:rsidRPr="005F1CE1">
        <w:rPr>
          <w:rFonts w:ascii="Galatia SIL" w:eastAsia="Times New Roman" w:hAnsi="Galatia SIL" w:cs="Galatia SIL"/>
          <w:sz w:val="24"/>
          <w:szCs w:val="24"/>
          <w:lang w:eastAsia="x-none"/>
        </w:rPr>
        <w:t>̓ν</w:t>
      </w:r>
      <w:proofErr w:type="spellEnd"/>
      <w:r w:rsidR="00983BE8" w:rsidRPr="005F1CE1">
        <w:rPr>
          <w:rFonts w:ascii="Galatia SIL" w:eastAsia="Times New Roman" w:hAnsi="Galatia SIL" w:cs="Galatia SIL"/>
          <w:sz w:val="24"/>
          <w:szCs w:val="24"/>
          <w:lang w:eastAsia="x-none"/>
        </w:rPr>
        <w:t xml:space="preserve"> </w:t>
      </w:r>
      <w:proofErr w:type="spellStart"/>
      <w:r w:rsidR="00983BE8" w:rsidRPr="005F1CE1">
        <w:rPr>
          <w:rFonts w:ascii="Galatia SIL" w:eastAsia="Times New Roman" w:hAnsi="Galatia SIL" w:cs="Galatia SIL"/>
          <w:sz w:val="24"/>
          <w:szCs w:val="24"/>
          <w:lang w:eastAsia="x-none"/>
        </w:rPr>
        <w:t>τῃ</w:t>
      </w:r>
      <w:proofErr w:type="spellEnd"/>
      <w:r w:rsidR="00983BE8" w:rsidRPr="005F1CE1">
        <w:rPr>
          <w:rFonts w:ascii="Galatia SIL" w:eastAsia="Times New Roman" w:hAnsi="Galatia SIL" w:cs="Galatia SIL"/>
          <w:sz w:val="24"/>
          <w:szCs w:val="24"/>
          <w:lang w:eastAsia="x-none"/>
        </w:rPr>
        <w:t>͂ Γα</w:t>
      </w:r>
      <w:proofErr w:type="spellStart"/>
      <w:r w:rsidR="00983BE8" w:rsidRPr="005F1CE1">
        <w:rPr>
          <w:rFonts w:ascii="Galatia SIL" w:eastAsia="Times New Roman" w:hAnsi="Galatia SIL" w:cs="Galatia SIL"/>
          <w:sz w:val="24"/>
          <w:szCs w:val="24"/>
          <w:lang w:eastAsia="x-none"/>
        </w:rPr>
        <w:t>λιλ</w:t>
      </w:r>
      <w:proofErr w:type="spellEnd"/>
      <w:r w:rsidR="00983BE8" w:rsidRPr="005F1CE1">
        <w:rPr>
          <w:rFonts w:ascii="Galatia SIL" w:eastAsia="Times New Roman" w:hAnsi="Galatia SIL" w:cs="Galatia SIL"/>
          <w:sz w:val="24"/>
          <w:szCs w:val="24"/>
          <w:lang w:eastAsia="x-none"/>
        </w:rPr>
        <w:t xml:space="preserve">αίᾳ </w:t>
      </w:r>
      <w:proofErr w:type="spellStart"/>
      <w:r w:rsidR="00983BE8" w:rsidRPr="005F1CE1">
        <w:rPr>
          <w:rFonts w:ascii="Galatia SIL" w:eastAsia="Times New Roman" w:hAnsi="Galatia SIL" w:cs="Galatia SIL"/>
          <w:sz w:val="24"/>
          <w:szCs w:val="24"/>
          <w:lang w:eastAsia="x-none"/>
        </w:rPr>
        <w:t>ἠκολούθουν</w:t>
      </w:r>
      <w:proofErr w:type="spellEnd"/>
      <w:r w:rsidR="00983BE8" w:rsidRPr="005F1CE1">
        <w:rPr>
          <w:rFonts w:ascii="Galatia SIL" w:eastAsia="Times New Roman" w:hAnsi="Galatia SIL" w:cs="Galatia SIL"/>
          <w:sz w:val="24"/>
          <w:szCs w:val="24"/>
          <w:lang w:eastAsia="x-none"/>
        </w:rPr>
        <w:t xml:space="preserve"> α</w:t>
      </w:r>
      <w:proofErr w:type="spellStart"/>
      <w:r w:rsidR="00983BE8" w:rsidRPr="005F1CE1">
        <w:rPr>
          <w:rFonts w:ascii="Galatia SIL" w:eastAsia="Times New Roman" w:hAnsi="Galatia SIL" w:cs="Galatia SIL"/>
          <w:sz w:val="24"/>
          <w:szCs w:val="24"/>
          <w:lang w:eastAsia="x-none"/>
        </w:rPr>
        <w:t>ὐτῳ</w:t>
      </w:r>
      <w:proofErr w:type="spellEnd"/>
      <w:r w:rsidR="00983BE8" w:rsidRPr="005F1CE1">
        <w:rPr>
          <w:rFonts w:ascii="Galatia SIL" w:eastAsia="Times New Roman" w:hAnsi="Galatia SIL" w:cs="Galatia SIL"/>
          <w:sz w:val="24"/>
          <w:szCs w:val="24"/>
          <w:lang w:eastAsia="x-none"/>
        </w:rPr>
        <w:t xml:space="preserve">͂ καὶ </w:t>
      </w:r>
      <w:proofErr w:type="spellStart"/>
      <w:r w:rsidR="00983BE8" w:rsidRPr="005F1CE1">
        <w:rPr>
          <w:rFonts w:ascii="Galatia SIL" w:eastAsia="Times New Roman" w:hAnsi="Galatia SIL" w:cs="Galatia SIL"/>
          <w:sz w:val="24"/>
          <w:szCs w:val="24"/>
          <w:lang w:eastAsia="x-none"/>
        </w:rPr>
        <w:t>διηκόνουν</w:t>
      </w:r>
      <w:proofErr w:type="spellEnd"/>
      <w:r w:rsidR="00983BE8" w:rsidRPr="005F1CE1">
        <w:rPr>
          <w:rFonts w:ascii="Galatia SIL" w:eastAsia="Times New Roman" w:hAnsi="Galatia SIL" w:cs="Galatia SIL"/>
          <w:sz w:val="24"/>
          <w:szCs w:val="24"/>
          <w:lang w:eastAsia="x-none"/>
        </w:rPr>
        <w:t xml:space="preserve"> α</w:t>
      </w:r>
      <w:proofErr w:type="spellStart"/>
      <w:r w:rsidR="00983BE8" w:rsidRPr="005F1CE1">
        <w:rPr>
          <w:rFonts w:ascii="Galatia SIL" w:eastAsia="Times New Roman" w:hAnsi="Galatia SIL" w:cs="Galatia SIL"/>
          <w:sz w:val="24"/>
          <w:szCs w:val="24"/>
          <w:lang w:eastAsia="x-none"/>
        </w:rPr>
        <w:t>ὐτῳ</w:t>
      </w:r>
      <w:proofErr w:type="spellEnd"/>
      <w:r w:rsidR="00983BE8" w:rsidRPr="005F1CE1">
        <w:rPr>
          <w:rFonts w:ascii="Galatia SIL" w:eastAsia="Times New Roman" w:hAnsi="Galatia SIL" w:cs="Galatia SIL"/>
          <w:sz w:val="24"/>
          <w:szCs w:val="24"/>
          <w:lang w:eastAsia="x-none"/>
        </w:rPr>
        <w:t>͂</w:t>
      </w:r>
      <w:r w:rsidR="00983BE8">
        <w:rPr>
          <w:rFonts w:ascii="Times New Roman" w:hAnsi="Times New Roman" w:cs="Times New Roman"/>
          <w:sz w:val="24"/>
          <w:szCs w:val="24"/>
        </w:rPr>
        <w:t>) (Mc 15, 41)</w:t>
      </w:r>
      <w:r w:rsidR="005E5F83">
        <w:rPr>
          <w:rFonts w:ascii="Times New Roman" w:hAnsi="Times New Roman" w:cs="Times New Roman"/>
          <w:sz w:val="24"/>
          <w:szCs w:val="24"/>
        </w:rPr>
        <w:t>, encabezado siempre por “</w:t>
      </w:r>
      <w:r w:rsidR="005E5F83" w:rsidRPr="00210A5F">
        <w:rPr>
          <w:rFonts w:ascii="Times New Roman" w:hAnsi="Times New Roman" w:cs="Times New Roman"/>
          <w:i/>
          <w:sz w:val="24"/>
          <w:szCs w:val="24"/>
        </w:rPr>
        <w:t>María, la Magdalena</w:t>
      </w:r>
      <w:r w:rsidR="005E5F83">
        <w:rPr>
          <w:rFonts w:ascii="Times New Roman" w:hAnsi="Times New Roman" w:cs="Times New Roman"/>
          <w:sz w:val="24"/>
          <w:szCs w:val="24"/>
        </w:rPr>
        <w:t>”</w:t>
      </w:r>
      <w:r w:rsidR="00210A5F">
        <w:rPr>
          <w:rFonts w:ascii="Times New Roman" w:hAnsi="Times New Roman" w:cs="Times New Roman"/>
          <w:sz w:val="24"/>
          <w:szCs w:val="24"/>
        </w:rPr>
        <w:t>, y en el cual nunca es mencionada su madre, asisten a la crucifixión “</w:t>
      </w:r>
      <w:r w:rsidR="00210A5F" w:rsidRPr="00210A5F">
        <w:rPr>
          <w:rFonts w:ascii="Times New Roman" w:hAnsi="Times New Roman" w:cs="Times New Roman"/>
          <w:i/>
          <w:sz w:val="24"/>
          <w:szCs w:val="24"/>
        </w:rPr>
        <w:t>desde lejos</w:t>
      </w:r>
      <w:r w:rsidR="00210A5F">
        <w:rPr>
          <w:rFonts w:ascii="Times New Roman" w:hAnsi="Times New Roman" w:cs="Times New Roman"/>
          <w:sz w:val="24"/>
          <w:szCs w:val="24"/>
        </w:rPr>
        <w:t>”</w:t>
      </w:r>
      <w:r w:rsidR="00983BE8">
        <w:rPr>
          <w:rFonts w:ascii="Times New Roman" w:hAnsi="Times New Roman" w:cs="Times New Roman"/>
          <w:sz w:val="24"/>
          <w:szCs w:val="24"/>
        </w:rPr>
        <w:t xml:space="preserve"> (</w:t>
      </w:r>
      <w:r w:rsidR="00983BE8" w:rsidRPr="00D63BA3">
        <w:rPr>
          <w:rFonts w:ascii="Galatia SIL" w:hAnsi="Galatia SIL" w:cs="Galatia SIL"/>
          <w:sz w:val="24"/>
          <w:szCs w:val="24"/>
          <w:lang w:eastAsia="x-none"/>
        </w:rPr>
        <w:t>α</w:t>
      </w:r>
      <w:r w:rsidR="00983BE8" w:rsidRPr="00D63BA3">
        <w:rPr>
          <w:rFonts w:ascii="Galatia SIL" w:eastAsia="Times New Roman" w:hAnsi="Galatia SIL" w:cs="Galatia SIL"/>
          <w:sz w:val="24"/>
          <w:szCs w:val="24"/>
          <w:lang w:eastAsia="x-none"/>
        </w:rPr>
        <w:t>̓πὸ μα</w:t>
      </w:r>
      <w:proofErr w:type="spellStart"/>
      <w:r w:rsidR="00983BE8" w:rsidRPr="00D63BA3">
        <w:rPr>
          <w:rFonts w:ascii="Galatia SIL" w:eastAsia="Times New Roman" w:hAnsi="Galatia SIL" w:cs="Galatia SIL"/>
          <w:sz w:val="24"/>
          <w:szCs w:val="24"/>
          <w:lang w:eastAsia="x-none"/>
        </w:rPr>
        <w:t>κρόθεν</w:t>
      </w:r>
      <w:proofErr w:type="spellEnd"/>
      <w:r w:rsidR="00983BE8" w:rsidRPr="00D63BA3">
        <w:rPr>
          <w:rFonts w:ascii="Galatia SIL" w:eastAsia="Times New Roman" w:hAnsi="Galatia SIL" w:cs="Galatia SIL"/>
          <w:sz w:val="24"/>
          <w:szCs w:val="24"/>
          <w:lang w:eastAsia="x-none"/>
        </w:rPr>
        <w:t xml:space="preserve"> </w:t>
      </w:r>
      <w:proofErr w:type="spellStart"/>
      <w:r w:rsidR="00983BE8" w:rsidRPr="00D63BA3">
        <w:rPr>
          <w:rFonts w:ascii="Galatia SIL" w:eastAsia="Times New Roman" w:hAnsi="Galatia SIL" w:cs="Galatia SIL"/>
          <w:sz w:val="24"/>
          <w:szCs w:val="24"/>
          <w:lang w:eastAsia="x-none"/>
        </w:rPr>
        <w:t>θεωροῦσ</w:t>
      </w:r>
      <w:proofErr w:type="spellEnd"/>
      <w:r w:rsidR="00983BE8" w:rsidRPr="00D63BA3">
        <w:rPr>
          <w:rFonts w:ascii="Galatia SIL" w:eastAsia="Times New Roman" w:hAnsi="Galatia SIL" w:cs="Galatia SIL"/>
          <w:sz w:val="24"/>
          <w:szCs w:val="24"/>
          <w:lang w:eastAsia="x-none"/>
        </w:rPr>
        <w:t>αι</w:t>
      </w:r>
      <w:r w:rsidR="00983BE8">
        <w:rPr>
          <w:rFonts w:ascii="Times New Roman" w:hAnsi="Times New Roman" w:cs="Times New Roman"/>
          <w:sz w:val="24"/>
          <w:szCs w:val="24"/>
        </w:rPr>
        <w:t>) (Mc 15, 40)</w:t>
      </w:r>
      <w:r w:rsidR="00983BE8" w:rsidRPr="00C52BF4">
        <w:rPr>
          <w:rFonts w:ascii="Times New Roman" w:hAnsi="Times New Roman" w:cs="Times New Roman"/>
          <w:sz w:val="24"/>
          <w:szCs w:val="24"/>
        </w:rPr>
        <w:t>;</w:t>
      </w:r>
      <w:r w:rsidR="00210A5F">
        <w:rPr>
          <w:rFonts w:ascii="Times New Roman" w:hAnsi="Times New Roman" w:cs="Times New Roman"/>
          <w:sz w:val="24"/>
          <w:szCs w:val="24"/>
        </w:rPr>
        <w:t xml:space="preserve"> en el evangelio de Juan, “</w:t>
      </w:r>
      <w:r w:rsidR="00210A5F" w:rsidRPr="00210A5F">
        <w:rPr>
          <w:rFonts w:ascii="Times New Roman" w:hAnsi="Times New Roman" w:cs="Times New Roman"/>
          <w:i/>
          <w:sz w:val="24"/>
          <w:szCs w:val="24"/>
        </w:rPr>
        <w:t>junto a la cruz de Jesús</w:t>
      </w:r>
      <w:r w:rsidR="00210A5F">
        <w:rPr>
          <w:rFonts w:ascii="Times New Roman" w:hAnsi="Times New Roman" w:cs="Times New Roman"/>
          <w:sz w:val="24"/>
          <w:szCs w:val="24"/>
        </w:rPr>
        <w:t>”</w:t>
      </w:r>
      <w:r w:rsidR="00345481" w:rsidRPr="00345481">
        <w:rPr>
          <w:rFonts w:ascii="Times New Roman" w:hAnsi="Times New Roman" w:cs="Times New Roman"/>
          <w:sz w:val="24"/>
          <w:szCs w:val="24"/>
        </w:rPr>
        <w:t xml:space="preserve"> </w:t>
      </w:r>
      <w:r w:rsidR="00345481">
        <w:rPr>
          <w:rFonts w:ascii="Times New Roman" w:hAnsi="Times New Roman" w:cs="Times New Roman"/>
          <w:sz w:val="24"/>
          <w:szCs w:val="24"/>
        </w:rPr>
        <w:t>(</w:t>
      </w:r>
      <w:proofErr w:type="spellStart"/>
      <w:r w:rsidR="00345481" w:rsidRPr="00D63BA3">
        <w:rPr>
          <w:rFonts w:ascii="Galatia SIL" w:hAnsi="Galatia SIL" w:cs="Galatia SIL"/>
          <w:sz w:val="24"/>
          <w:szCs w:val="24"/>
          <w:lang w:eastAsia="x-none"/>
        </w:rPr>
        <w:t>ει</w:t>
      </w:r>
      <w:r w:rsidR="00345481" w:rsidRPr="00D63BA3">
        <w:rPr>
          <w:rFonts w:ascii="Galatia SIL" w:eastAsia="Times New Roman" w:hAnsi="Galatia SIL" w:cs="Galatia SIL"/>
          <w:sz w:val="24"/>
          <w:szCs w:val="24"/>
          <w:lang w:eastAsia="x-none"/>
        </w:rPr>
        <w:t>̔στήκεισ</w:t>
      </w:r>
      <w:proofErr w:type="spellEnd"/>
      <w:r w:rsidR="00345481" w:rsidRPr="00D63BA3">
        <w:rPr>
          <w:rFonts w:ascii="Galatia SIL" w:eastAsia="Times New Roman" w:hAnsi="Galatia SIL" w:cs="Galatia SIL"/>
          <w:sz w:val="24"/>
          <w:szCs w:val="24"/>
          <w:lang w:eastAsia="x-none"/>
        </w:rPr>
        <w:t xml:space="preserve">αν </w:t>
      </w:r>
      <w:proofErr w:type="spellStart"/>
      <w:r w:rsidR="00345481" w:rsidRPr="00D63BA3">
        <w:rPr>
          <w:rFonts w:ascii="Galatia SIL" w:eastAsia="Times New Roman" w:hAnsi="Galatia SIL" w:cs="Galatia SIL"/>
          <w:sz w:val="24"/>
          <w:szCs w:val="24"/>
          <w:lang w:eastAsia="x-none"/>
        </w:rPr>
        <w:t>δε</w:t>
      </w:r>
      <w:proofErr w:type="spellEnd"/>
      <w:r w:rsidR="00345481" w:rsidRPr="00D63BA3">
        <w:rPr>
          <w:rFonts w:ascii="Galatia SIL" w:eastAsia="Times New Roman" w:hAnsi="Galatia SIL" w:cs="Galatia SIL"/>
          <w:sz w:val="24"/>
          <w:szCs w:val="24"/>
          <w:lang w:eastAsia="x-none"/>
        </w:rPr>
        <w:t xml:space="preserve">̀ παρὰ </w:t>
      </w:r>
      <w:proofErr w:type="spellStart"/>
      <w:r w:rsidR="00345481" w:rsidRPr="00D63BA3">
        <w:rPr>
          <w:rFonts w:ascii="Galatia SIL" w:eastAsia="Times New Roman" w:hAnsi="Galatia SIL" w:cs="Galatia SIL"/>
          <w:sz w:val="24"/>
          <w:szCs w:val="24"/>
          <w:lang w:eastAsia="x-none"/>
        </w:rPr>
        <w:t>τῳ</w:t>
      </w:r>
      <w:proofErr w:type="spellEnd"/>
      <w:r w:rsidR="00345481" w:rsidRPr="00D63BA3">
        <w:rPr>
          <w:rFonts w:ascii="Galatia SIL" w:eastAsia="Times New Roman" w:hAnsi="Galatia SIL" w:cs="Galatia SIL"/>
          <w:sz w:val="24"/>
          <w:szCs w:val="24"/>
          <w:lang w:eastAsia="x-none"/>
        </w:rPr>
        <w:t xml:space="preserve">͂ </w:t>
      </w:r>
      <w:proofErr w:type="spellStart"/>
      <w:r w:rsidR="00345481" w:rsidRPr="00D63BA3">
        <w:rPr>
          <w:rFonts w:ascii="Galatia SIL" w:eastAsia="Times New Roman" w:hAnsi="Galatia SIL" w:cs="Galatia SIL"/>
          <w:sz w:val="24"/>
          <w:szCs w:val="24"/>
          <w:lang w:eastAsia="x-none"/>
        </w:rPr>
        <w:t>στ</w:t>
      </w:r>
      <w:proofErr w:type="spellEnd"/>
      <w:r w:rsidR="00345481" w:rsidRPr="00D63BA3">
        <w:rPr>
          <w:rFonts w:ascii="Galatia SIL" w:eastAsia="Times New Roman" w:hAnsi="Galatia SIL" w:cs="Galatia SIL"/>
          <w:sz w:val="24"/>
          <w:szCs w:val="24"/>
          <w:lang w:eastAsia="x-none"/>
        </w:rPr>
        <w:t xml:space="preserve">αυρῷ </w:t>
      </w:r>
      <w:proofErr w:type="spellStart"/>
      <w:r w:rsidR="00345481" w:rsidRPr="00D63BA3">
        <w:rPr>
          <w:rFonts w:ascii="Galatia SIL" w:eastAsia="Times New Roman" w:hAnsi="Galatia SIL" w:cs="Galatia SIL"/>
          <w:sz w:val="24"/>
          <w:szCs w:val="24"/>
          <w:lang w:eastAsia="x-none"/>
        </w:rPr>
        <w:t>του</w:t>
      </w:r>
      <w:proofErr w:type="spellEnd"/>
      <w:r w:rsidR="00345481" w:rsidRPr="00D63BA3">
        <w:rPr>
          <w:rFonts w:ascii="Galatia SIL" w:eastAsia="Times New Roman" w:hAnsi="Galatia SIL" w:cs="Galatia SIL"/>
          <w:sz w:val="24"/>
          <w:szCs w:val="24"/>
          <w:lang w:eastAsia="x-none"/>
        </w:rPr>
        <w:t>͂ ᾿</w:t>
      </w:r>
      <w:proofErr w:type="spellStart"/>
      <w:r w:rsidR="00345481" w:rsidRPr="00D63BA3">
        <w:rPr>
          <w:rFonts w:ascii="Galatia SIL" w:eastAsia="Times New Roman" w:hAnsi="Galatia SIL" w:cs="Galatia SIL"/>
          <w:sz w:val="24"/>
          <w:szCs w:val="24"/>
          <w:lang w:eastAsia="x-none"/>
        </w:rPr>
        <w:t>Ιησου</w:t>
      </w:r>
      <w:proofErr w:type="spellEnd"/>
      <w:r w:rsidR="00345481" w:rsidRPr="00D63BA3">
        <w:rPr>
          <w:rFonts w:ascii="Galatia SIL" w:eastAsia="Times New Roman" w:hAnsi="Galatia SIL" w:cs="Galatia SIL"/>
          <w:sz w:val="24"/>
          <w:szCs w:val="24"/>
          <w:lang w:eastAsia="x-none"/>
        </w:rPr>
        <w:t>͂</w:t>
      </w:r>
      <w:r w:rsidR="00345481">
        <w:rPr>
          <w:rFonts w:ascii="Times New Roman" w:hAnsi="Times New Roman" w:cs="Times New Roman"/>
          <w:sz w:val="24"/>
          <w:szCs w:val="24"/>
        </w:rPr>
        <w:t>)</w:t>
      </w:r>
      <w:r w:rsidR="00210A5F">
        <w:rPr>
          <w:rFonts w:ascii="Times New Roman" w:hAnsi="Times New Roman" w:cs="Times New Roman"/>
          <w:sz w:val="24"/>
          <w:szCs w:val="24"/>
        </w:rPr>
        <w:t>, se encuentran “</w:t>
      </w:r>
      <w:r w:rsidR="00A52D78" w:rsidRPr="00A52D78">
        <w:rPr>
          <w:rFonts w:ascii="Times New Roman" w:hAnsi="Times New Roman" w:cs="Times New Roman"/>
          <w:i/>
          <w:sz w:val="24"/>
          <w:szCs w:val="24"/>
        </w:rPr>
        <w:t>su madre y la hermana de su madre, María la de Cleofás, y María la Magdalena</w:t>
      </w:r>
      <w:r w:rsidR="00A52D78">
        <w:rPr>
          <w:rFonts w:ascii="Times New Roman" w:hAnsi="Times New Roman" w:cs="Times New Roman"/>
          <w:sz w:val="24"/>
          <w:szCs w:val="24"/>
        </w:rPr>
        <w:t>”</w:t>
      </w:r>
      <w:r w:rsidR="00345481">
        <w:rPr>
          <w:rFonts w:ascii="Times New Roman" w:hAnsi="Times New Roman" w:cs="Times New Roman"/>
          <w:sz w:val="24"/>
          <w:szCs w:val="24"/>
        </w:rPr>
        <w:t>.</w:t>
      </w:r>
    </w:p>
    <w:p w:rsidR="004E7635" w:rsidRDefault="00A52D78" w:rsidP="00FB184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Podemos prescindir ahora si “</w:t>
      </w:r>
      <w:r w:rsidRPr="00A52D78">
        <w:rPr>
          <w:rFonts w:ascii="Times New Roman" w:hAnsi="Times New Roman" w:cs="Times New Roman"/>
          <w:i/>
          <w:sz w:val="24"/>
          <w:szCs w:val="24"/>
        </w:rPr>
        <w:t>junto a la cruz de Jesús</w:t>
      </w:r>
      <w:r>
        <w:rPr>
          <w:rFonts w:ascii="Times New Roman" w:hAnsi="Times New Roman" w:cs="Times New Roman"/>
          <w:sz w:val="24"/>
          <w:szCs w:val="24"/>
        </w:rPr>
        <w:t>” había dos, tres o cuatro mujeres.</w:t>
      </w:r>
    </w:p>
    <w:p w:rsidR="00A52D78" w:rsidRPr="005E23FF" w:rsidRDefault="003E2C16" w:rsidP="00FB1843">
      <w:pPr>
        <w:spacing w:before="180" w:after="180" w:line="240" w:lineRule="auto"/>
        <w:jc w:val="right"/>
        <w:rPr>
          <w:rStyle w:val="Hipervnculo"/>
          <w:rFonts w:ascii="Comic Sans MS" w:hAnsi="Comic Sans MS"/>
        </w:rPr>
      </w:pPr>
      <w:hyperlink r:id="rId13" w:history="1">
        <w:r w:rsidR="005E23FF" w:rsidRPr="005E23FF">
          <w:rPr>
            <w:rStyle w:val="Hipervnculo"/>
            <w:rFonts w:ascii="Comic Sans MS" w:hAnsi="Comic Sans MS"/>
          </w:rPr>
          <w:t>¿</w:t>
        </w:r>
        <w:r w:rsidR="00A52D78" w:rsidRPr="005E23FF">
          <w:rPr>
            <w:rStyle w:val="Hipervnculo"/>
            <w:rFonts w:ascii="Comic Sans MS" w:hAnsi="Comic Sans MS"/>
          </w:rPr>
          <w:t>Dos, tres, o cuatro?</w:t>
        </w:r>
      </w:hyperlink>
    </w:p>
    <w:p w:rsidR="005E23FF" w:rsidRDefault="005E23FF" w:rsidP="00FB184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Y ¿cómo aparece, tan súbitamente, en esta escena el “</w:t>
      </w:r>
      <w:r w:rsidRPr="005E23FF">
        <w:rPr>
          <w:rFonts w:ascii="Times New Roman" w:hAnsi="Times New Roman" w:cs="Times New Roman"/>
          <w:i/>
          <w:sz w:val="24"/>
          <w:szCs w:val="24"/>
        </w:rPr>
        <w:t>discípulo amado</w:t>
      </w:r>
      <w:r>
        <w:rPr>
          <w:rFonts w:ascii="Times New Roman" w:hAnsi="Times New Roman" w:cs="Times New Roman"/>
          <w:sz w:val="24"/>
          <w:szCs w:val="24"/>
        </w:rPr>
        <w:t>”</w:t>
      </w:r>
      <w:r w:rsidR="00345481">
        <w:rPr>
          <w:rFonts w:ascii="Times New Roman" w:hAnsi="Times New Roman" w:cs="Times New Roman"/>
          <w:sz w:val="24"/>
          <w:szCs w:val="24"/>
        </w:rPr>
        <w:t xml:space="preserve"> (</w:t>
      </w:r>
      <w:proofErr w:type="spellStart"/>
      <w:r w:rsidR="00345481" w:rsidRPr="00CA782A">
        <w:rPr>
          <w:rFonts w:ascii="Galatia SIL" w:hAnsi="Galatia SIL" w:cs="Galatia SIL"/>
          <w:sz w:val="24"/>
          <w:szCs w:val="24"/>
          <w:lang w:eastAsia="x-none"/>
        </w:rPr>
        <w:t>το</w:t>
      </w:r>
      <w:r w:rsidR="00345481" w:rsidRPr="00CA782A">
        <w:rPr>
          <w:rFonts w:ascii="Galatia SIL" w:eastAsia="Times New Roman" w:hAnsi="Galatia SIL" w:cs="Galatia SIL"/>
          <w:sz w:val="24"/>
          <w:szCs w:val="24"/>
          <w:lang w:eastAsia="x-none"/>
        </w:rPr>
        <w:t>̀ν</w:t>
      </w:r>
      <w:proofErr w:type="spellEnd"/>
      <w:r w:rsidR="00345481" w:rsidRPr="00CA782A">
        <w:rPr>
          <w:rFonts w:ascii="Galatia SIL" w:eastAsia="Times New Roman" w:hAnsi="Galatia SIL" w:cs="Galatia SIL"/>
          <w:sz w:val="24"/>
          <w:szCs w:val="24"/>
          <w:lang w:eastAsia="x-none"/>
        </w:rPr>
        <w:t xml:space="preserve"> μα</w:t>
      </w:r>
      <w:proofErr w:type="spellStart"/>
      <w:r w:rsidR="00345481" w:rsidRPr="00CA782A">
        <w:rPr>
          <w:rFonts w:ascii="Galatia SIL" w:eastAsia="Times New Roman" w:hAnsi="Galatia SIL" w:cs="Galatia SIL"/>
          <w:sz w:val="24"/>
          <w:szCs w:val="24"/>
          <w:lang w:eastAsia="x-none"/>
        </w:rPr>
        <w:t>θητὴν</w:t>
      </w:r>
      <w:proofErr w:type="spellEnd"/>
      <w:r w:rsidR="00345481" w:rsidRPr="00CA782A">
        <w:rPr>
          <w:rFonts w:ascii="Galatia SIL" w:eastAsia="Times New Roman" w:hAnsi="Galatia SIL" w:cs="Galatia SIL"/>
          <w:sz w:val="24"/>
          <w:szCs w:val="24"/>
          <w:lang w:eastAsia="x-none"/>
        </w:rPr>
        <w:t xml:space="preserve"> </w:t>
      </w:r>
      <w:proofErr w:type="spellStart"/>
      <w:r w:rsidR="00345481" w:rsidRPr="00CA782A">
        <w:rPr>
          <w:rFonts w:ascii="Galatia SIL" w:eastAsia="Times New Roman" w:hAnsi="Galatia SIL" w:cs="Galatia SIL"/>
          <w:sz w:val="24"/>
          <w:szCs w:val="24"/>
          <w:lang w:eastAsia="x-none"/>
        </w:rPr>
        <w:t>ὃν</w:t>
      </w:r>
      <w:proofErr w:type="spellEnd"/>
      <w:r w:rsidR="00345481" w:rsidRPr="00CA782A">
        <w:rPr>
          <w:rFonts w:ascii="Galatia SIL" w:eastAsia="Times New Roman" w:hAnsi="Galatia SIL" w:cs="Galatia SIL"/>
          <w:sz w:val="24"/>
          <w:szCs w:val="24"/>
          <w:lang w:eastAsia="x-none"/>
        </w:rPr>
        <w:t xml:space="preserve"> </w:t>
      </w:r>
      <w:proofErr w:type="spellStart"/>
      <w:r w:rsidR="00345481" w:rsidRPr="00CA782A">
        <w:rPr>
          <w:rFonts w:ascii="Galatia SIL" w:eastAsia="Times New Roman" w:hAnsi="Galatia SIL" w:cs="Galatia SIL"/>
          <w:sz w:val="24"/>
          <w:szCs w:val="24"/>
          <w:lang w:eastAsia="x-none"/>
        </w:rPr>
        <w:t>ἡγ</w:t>
      </w:r>
      <w:proofErr w:type="spellEnd"/>
      <w:r w:rsidR="00345481" w:rsidRPr="00CA782A">
        <w:rPr>
          <w:rFonts w:ascii="Galatia SIL" w:eastAsia="Times New Roman" w:hAnsi="Galatia SIL" w:cs="Galatia SIL"/>
          <w:sz w:val="24"/>
          <w:szCs w:val="24"/>
          <w:lang w:eastAsia="x-none"/>
        </w:rPr>
        <w:t>άπα</w:t>
      </w:r>
      <w:r w:rsidR="00345481">
        <w:rPr>
          <w:rFonts w:ascii="Times New Roman" w:hAnsi="Times New Roman" w:cs="Times New Roman"/>
          <w:sz w:val="24"/>
          <w:szCs w:val="24"/>
        </w:rPr>
        <w:t>) (</w:t>
      </w:r>
      <w:proofErr w:type="spellStart"/>
      <w:r w:rsidR="00345481">
        <w:rPr>
          <w:rFonts w:ascii="Times New Roman" w:hAnsi="Times New Roman" w:cs="Times New Roman"/>
          <w:sz w:val="24"/>
          <w:szCs w:val="24"/>
        </w:rPr>
        <w:t>Jn</w:t>
      </w:r>
      <w:proofErr w:type="spellEnd"/>
      <w:r w:rsidR="00345481">
        <w:rPr>
          <w:rFonts w:ascii="Times New Roman" w:hAnsi="Times New Roman" w:cs="Times New Roman"/>
          <w:sz w:val="24"/>
          <w:szCs w:val="24"/>
        </w:rPr>
        <w:t xml:space="preserve"> 19, 26)</w:t>
      </w:r>
      <w:r w:rsidR="001B7708">
        <w:rPr>
          <w:rFonts w:ascii="Times New Roman" w:hAnsi="Times New Roman" w:cs="Times New Roman"/>
          <w:sz w:val="24"/>
          <w:szCs w:val="24"/>
        </w:rPr>
        <w:t>, una figura que solo aparece en el evangelio de Juan</w:t>
      </w:r>
      <w:r>
        <w:rPr>
          <w:rFonts w:ascii="Times New Roman" w:hAnsi="Times New Roman" w:cs="Times New Roman"/>
          <w:sz w:val="24"/>
          <w:szCs w:val="24"/>
        </w:rPr>
        <w:t>?</w:t>
      </w:r>
    </w:p>
    <w:p w:rsidR="005E23FF" w:rsidRPr="00C66A07" w:rsidRDefault="00C66A07" w:rsidP="00FB1843">
      <w:pPr>
        <w:spacing w:before="180" w:after="180" w:line="240" w:lineRule="auto"/>
        <w:jc w:val="right"/>
        <w:rPr>
          <w:rStyle w:val="Hipervnculo"/>
          <w:rFonts w:ascii="Comic Sans MS" w:hAnsi="Comic Sans MS"/>
        </w:rPr>
      </w:pPr>
      <w:r>
        <w:rPr>
          <w:rFonts w:ascii="Comic Sans MS" w:hAnsi="Comic Sans MS"/>
        </w:rPr>
        <w:fldChar w:fldCharType="begin"/>
      </w:r>
      <w:r>
        <w:rPr>
          <w:rFonts w:ascii="Comic Sans MS" w:hAnsi="Comic Sans MS"/>
        </w:rPr>
        <w:instrText xml:space="preserve"> HYPERLINK "http://usuaris.tinet.cat/fqi_ct01/AF/para_alfredo_23a_sp.htm" </w:instrText>
      </w:r>
      <w:r>
        <w:rPr>
          <w:rFonts w:ascii="Comic Sans MS" w:hAnsi="Comic Sans MS"/>
        </w:rPr>
        <w:fldChar w:fldCharType="separate"/>
      </w:r>
      <w:r w:rsidR="005E23FF" w:rsidRPr="00C66A07">
        <w:rPr>
          <w:rStyle w:val="Hipervnculo"/>
          <w:rFonts w:ascii="Comic Sans MS" w:hAnsi="Comic Sans MS"/>
        </w:rPr>
        <w:t>María Magdalena y el discípulo amado</w:t>
      </w:r>
      <w:r w:rsidR="005E23FF" w:rsidRPr="00C66A07">
        <w:rPr>
          <w:rStyle w:val="Hipervnculo"/>
          <w:rFonts w:ascii="Comic Sans MS" w:hAnsi="Comic Sans MS"/>
        </w:rPr>
        <w:br/>
        <w:t>¿Figuras simbólicas intercambiables?</w:t>
      </w:r>
    </w:p>
    <w:p w:rsidR="009D7C8B" w:rsidRDefault="00C66A07" w:rsidP="00FB1843">
      <w:pPr>
        <w:spacing w:before="60" w:after="60" w:line="240" w:lineRule="auto"/>
        <w:jc w:val="both"/>
        <w:rPr>
          <w:rFonts w:ascii="Times New Roman" w:hAnsi="Times New Roman" w:cs="Times New Roman"/>
          <w:sz w:val="24"/>
          <w:szCs w:val="24"/>
        </w:rPr>
      </w:pPr>
      <w:r>
        <w:rPr>
          <w:rFonts w:ascii="Comic Sans MS" w:hAnsi="Comic Sans MS"/>
        </w:rPr>
        <w:fldChar w:fldCharType="end"/>
      </w:r>
      <w:r w:rsidR="001B7708" w:rsidRPr="001B7708">
        <w:rPr>
          <w:rFonts w:ascii="Times New Roman" w:hAnsi="Times New Roman" w:cs="Times New Roman"/>
          <w:sz w:val="24"/>
          <w:szCs w:val="24"/>
        </w:rPr>
        <w:t>Bueno, no sé</w:t>
      </w:r>
      <w:r w:rsidR="001B7708">
        <w:rPr>
          <w:rFonts w:ascii="Times New Roman" w:hAnsi="Times New Roman" w:cs="Times New Roman"/>
          <w:sz w:val="24"/>
          <w:szCs w:val="24"/>
        </w:rPr>
        <w:t xml:space="preserve"> cuánto tiempo puedes dedicar a la “</w:t>
      </w:r>
      <w:r w:rsidR="001B7708" w:rsidRPr="001B7708">
        <w:rPr>
          <w:rFonts w:ascii="Times New Roman" w:hAnsi="Times New Roman" w:cs="Times New Roman"/>
          <w:i/>
          <w:sz w:val="24"/>
          <w:szCs w:val="24"/>
        </w:rPr>
        <w:t>María, la Magdalena</w:t>
      </w:r>
      <w:r w:rsidR="001B7708">
        <w:rPr>
          <w:rFonts w:ascii="Times New Roman" w:hAnsi="Times New Roman" w:cs="Times New Roman"/>
          <w:sz w:val="24"/>
          <w:szCs w:val="24"/>
        </w:rPr>
        <w:t xml:space="preserve">”, pero te puedo ofrecer bastante lectura, ya que la defendí cuando Leonardo </w:t>
      </w:r>
      <w:proofErr w:type="spellStart"/>
      <w:r w:rsidR="001B7708">
        <w:rPr>
          <w:rFonts w:ascii="Times New Roman" w:hAnsi="Times New Roman" w:cs="Times New Roman"/>
          <w:sz w:val="24"/>
          <w:szCs w:val="24"/>
        </w:rPr>
        <w:t>Boff</w:t>
      </w:r>
      <w:proofErr w:type="spellEnd"/>
      <w:r w:rsidR="001B7708">
        <w:rPr>
          <w:rFonts w:ascii="Times New Roman" w:hAnsi="Times New Roman" w:cs="Times New Roman"/>
          <w:sz w:val="24"/>
          <w:szCs w:val="24"/>
        </w:rPr>
        <w:t xml:space="preserve"> la difamó como “</w:t>
      </w:r>
      <w:r w:rsidR="001B7708" w:rsidRPr="001B7708">
        <w:rPr>
          <w:rFonts w:ascii="Times New Roman" w:hAnsi="Times New Roman" w:cs="Times New Roman"/>
          <w:i/>
          <w:sz w:val="24"/>
          <w:szCs w:val="24"/>
        </w:rPr>
        <w:t>prostituta</w:t>
      </w:r>
      <w:r w:rsidR="001B7708">
        <w:rPr>
          <w:rFonts w:ascii="Times New Roman" w:hAnsi="Times New Roman" w:cs="Times New Roman"/>
          <w:sz w:val="24"/>
          <w:szCs w:val="24"/>
        </w:rPr>
        <w:t>”</w:t>
      </w:r>
      <w:r w:rsidR="00766335">
        <w:rPr>
          <w:rFonts w:ascii="Times New Roman" w:hAnsi="Times New Roman" w:cs="Times New Roman"/>
          <w:sz w:val="24"/>
          <w:szCs w:val="24"/>
        </w:rPr>
        <w:t>: una catequesis en seis capítulos. Si quieres empezar por el primero</w:t>
      </w:r>
    </w:p>
    <w:p w:rsidR="00766335" w:rsidRPr="00766335" w:rsidRDefault="003E2C16" w:rsidP="00FB1843">
      <w:pPr>
        <w:spacing w:before="180" w:after="180" w:line="240" w:lineRule="auto"/>
        <w:jc w:val="right"/>
        <w:rPr>
          <w:rStyle w:val="Hipervnculo"/>
          <w:rFonts w:ascii="Comic Sans MS" w:hAnsi="Comic Sans MS"/>
        </w:rPr>
      </w:pPr>
      <w:hyperlink r:id="rId14" w:history="1">
        <w:r w:rsidR="00766335" w:rsidRPr="00766335">
          <w:rPr>
            <w:rStyle w:val="Hipervnculo"/>
            <w:rFonts w:ascii="Comic Sans MS" w:hAnsi="Comic Sans MS"/>
          </w:rPr>
          <w:t xml:space="preserve">¿Cómo conocí a Leonardo </w:t>
        </w:r>
        <w:proofErr w:type="spellStart"/>
        <w:r w:rsidR="00766335" w:rsidRPr="00766335">
          <w:rPr>
            <w:rStyle w:val="Hipervnculo"/>
            <w:rFonts w:ascii="Comic Sans MS" w:hAnsi="Comic Sans MS"/>
          </w:rPr>
          <w:t>Boff</w:t>
        </w:r>
        <w:proofErr w:type="spellEnd"/>
        <w:r w:rsidR="00766335" w:rsidRPr="00766335">
          <w:rPr>
            <w:rStyle w:val="Hipervnculo"/>
            <w:rFonts w:ascii="Comic Sans MS" w:hAnsi="Comic Sans MS"/>
          </w:rPr>
          <w:t>?</w:t>
        </w:r>
      </w:hyperlink>
    </w:p>
    <w:p w:rsidR="00766335" w:rsidRDefault="00766335" w:rsidP="00FB184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No te extrañes si, haciendo una obra de misericordia, intento sacar de la ignorancia a todo un Leonardo </w:t>
      </w:r>
      <w:proofErr w:type="spellStart"/>
      <w:r>
        <w:rPr>
          <w:rFonts w:ascii="Times New Roman" w:hAnsi="Times New Roman" w:cs="Times New Roman"/>
          <w:sz w:val="24"/>
          <w:szCs w:val="24"/>
        </w:rPr>
        <w:t>Boff</w:t>
      </w:r>
      <w:proofErr w:type="spellEnd"/>
      <w:r>
        <w:rPr>
          <w:rFonts w:ascii="Times New Roman" w:hAnsi="Times New Roman" w:cs="Times New Roman"/>
          <w:sz w:val="24"/>
          <w:szCs w:val="24"/>
        </w:rPr>
        <w:t>, pues en el siglo XVI</w:t>
      </w:r>
      <w:r w:rsidR="00270B88">
        <w:rPr>
          <w:rFonts w:ascii="Times New Roman" w:hAnsi="Times New Roman" w:cs="Times New Roman"/>
          <w:sz w:val="24"/>
          <w:szCs w:val="24"/>
        </w:rPr>
        <w:t xml:space="preserve"> </w:t>
      </w:r>
      <w:hyperlink r:id="rId15" w:history="1">
        <w:r w:rsidR="00270B88" w:rsidRPr="009166A6">
          <w:rPr>
            <w:rStyle w:val="Hipervnculo"/>
            <w:rFonts w:ascii="Times New Roman" w:hAnsi="Times New Roman" w:cs="Times New Roman"/>
            <w:sz w:val="24"/>
            <w:szCs w:val="24"/>
          </w:rPr>
          <w:t xml:space="preserve">Jacques </w:t>
        </w:r>
        <w:proofErr w:type="spellStart"/>
        <w:r w:rsidR="00270B88" w:rsidRPr="009166A6">
          <w:rPr>
            <w:rStyle w:val="Hipervnculo"/>
            <w:rFonts w:ascii="Times New Roman" w:hAnsi="Times New Roman" w:cs="Times New Roman"/>
            <w:sz w:val="24"/>
            <w:szCs w:val="24"/>
          </w:rPr>
          <w:t>Lefèvre</w:t>
        </w:r>
        <w:proofErr w:type="spellEnd"/>
        <w:r w:rsidR="00270B88" w:rsidRPr="009166A6">
          <w:rPr>
            <w:rStyle w:val="Hipervnculo"/>
            <w:rFonts w:ascii="Times New Roman" w:hAnsi="Times New Roman" w:cs="Times New Roman"/>
            <w:sz w:val="24"/>
            <w:szCs w:val="24"/>
          </w:rPr>
          <w:t xml:space="preserve"> </w:t>
        </w:r>
        <w:proofErr w:type="spellStart"/>
        <w:r w:rsidR="00270B88" w:rsidRPr="009166A6">
          <w:rPr>
            <w:rStyle w:val="Hipervnculo"/>
            <w:rFonts w:ascii="Times New Roman" w:hAnsi="Times New Roman" w:cs="Times New Roman"/>
            <w:sz w:val="24"/>
            <w:szCs w:val="24"/>
          </w:rPr>
          <w:t>d'Étaples</w:t>
        </w:r>
        <w:proofErr w:type="spellEnd"/>
      </w:hyperlink>
      <w:r w:rsidR="00270B88" w:rsidRPr="00270B88">
        <w:rPr>
          <w:rFonts w:ascii="Times New Roman" w:hAnsi="Times New Roman" w:cs="Times New Roman"/>
          <w:sz w:val="24"/>
          <w:szCs w:val="24"/>
        </w:rPr>
        <w:t xml:space="preserve"> (1450 - 1537), </w:t>
      </w:r>
      <w:r w:rsidR="009166A6">
        <w:rPr>
          <w:rFonts w:ascii="Times New Roman" w:hAnsi="Times New Roman" w:cs="Times New Roman"/>
          <w:sz w:val="24"/>
          <w:szCs w:val="24"/>
        </w:rPr>
        <w:t>en su</w:t>
      </w:r>
      <w:r w:rsidR="00270B88" w:rsidRPr="00270B88">
        <w:rPr>
          <w:rFonts w:ascii="Times New Roman" w:hAnsi="Times New Roman" w:cs="Times New Roman"/>
          <w:sz w:val="24"/>
          <w:szCs w:val="24"/>
        </w:rPr>
        <w:t xml:space="preserve"> obra </w:t>
      </w:r>
      <w:hyperlink r:id="rId16" w:history="1">
        <w:r w:rsidR="00270B88" w:rsidRPr="009166A6">
          <w:rPr>
            <w:rStyle w:val="Hipervnculo"/>
            <w:rFonts w:ascii="Times New Roman" w:hAnsi="Times New Roman" w:cs="Times New Roman"/>
            <w:i/>
            <w:smallCaps/>
            <w:sz w:val="24"/>
            <w:szCs w:val="24"/>
          </w:rPr>
          <w:t xml:space="preserve">de </w:t>
        </w:r>
        <w:proofErr w:type="spellStart"/>
        <w:r w:rsidR="00270B88" w:rsidRPr="009166A6">
          <w:rPr>
            <w:rStyle w:val="Hipervnculo"/>
            <w:rFonts w:ascii="Times New Roman" w:hAnsi="Times New Roman" w:cs="Times New Roman"/>
            <w:i/>
            <w:smallCaps/>
            <w:sz w:val="24"/>
            <w:szCs w:val="24"/>
          </w:rPr>
          <w:t>maria</w:t>
        </w:r>
        <w:proofErr w:type="spellEnd"/>
        <w:r w:rsidR="00270B88" w:rsidRPr="009166A6">
          <w:rPr>
            <w:rStyle w:val="Hipervnculo"/>
            <w:rFonts w:ascii="Times New Roman" w:hAnsi="Times New Roman" w:cs="Times New Roman"/>
            <w:i/>
            <w:smallCaps/>
            <w:sz w:val="24"/>
            <w:szCs w:val="24"/>
          </w:rPr>
          <w:t xml:space="preserve"> magdalena et triduo </w:t>
        </w:r>
        <w:proofErr w:type="spellStart"/>
        <w:r w:rsidR="00270B88" w:rsidRPr="009166A6">
          <w:rPr>
            <w:rStyle w:val="Hipervnculo"/>
            <w:rFonts w:ascii="Times New Roman" w:hAnsi="Times New Roman" w:cs="Times New Roman"/>
            <w:i/>
            <w:smallCaps/>
            <w:sz w:val="24"/>
            <w:szCs w:val="24"/>
          </w:rPr>
          <w:t>christi</w:t>
        </w:r>
        <w:proofErr w:type="spellEnd"/>
        <w:r w:rsidR="00270B88" w:rsidRPr="009166A6">
          <w:rPr>
            <w:rStyle w:val="Hipervnculo"/>
            <w:rFonts w:ascii="Times New Roman" w:hAnsi="Times New Roman" w:cs="Times New Roman"/>
            <w:i/>
            <w:smallCaps/>
            <w:sz w:val="24"/>
            <w:szCs w:val="24"/>
          </w:rPr>
          <w:t xml:space="preserve"> </w:t>
        </w:r>
        <w:proofErr w:type="spellStart"/>
        <w:r w:rsidR="00270B88" w:rsidRPr="009166A6">
          <w:rPr>
            <w:rStyle w:val="Hipervnculo"/>
            <w:rFonts w:ascii="Times New Roman" w:hAnsi="Times New Roman" w:cs="Times New Roman"/>
            <w:i/>
            <w:smallCaps/>
            <w:sz w:val="24"/>
            <w:szCs w:val="24"/>
          </w:rPr>
          <w:t>disceptatio</w:t>
        </w:r>
        <w:proofErr w:type="spellEnd"/>
      </w:hyperlink>
      <w:r w:rsidR="00270B88" w:rsidRPr="00270B88">
        <w:rPr>
          <w:rFonts w:ascii="Times New Roman" w:hAnsi="Times New Roman" w:cs="Times New Roman"/>
          <w:sz w:val="24"/>
          <w:szCs w:val="24"/>
        </w:rPr>
        <w:t xml:space="preserve"> de 1517</w:t>
      </w:r>
      <w:r w:rsidR="00270B88">
        <w:rPr>
          <w:rFonts w:ascii="Times New Roman" w:hAnsi="Times New Roman" w:cs="Times New Roman"/>
          <w:sz w:val="24"/>
          <w:szCs w:val="24"/>
        </w:rPr>
        <w:t xml:space="preserve">, ya argumentaba que María Magdalena, María de Betania (la hermana de Lázaro) de </w:t>
      </w:r>
      <w:proofErr w:type="spellStart"/>
      <w:r w:rsidR="00270B88">
        <w:rPr>
          <w:rFonts w:ascii="Times New Roman" w:hAnsi="Times New Roman" w:cs="Times New Roman"/>
          <w:sz w:val="24"/>
          <w:szCs w:val="24"/>
        </w:rPr>
        <w:t>Jn</w:t>
      </w:r>
      <w:proofErr w:type="spellEnd"/>
      <w:r w:rsidR="00270B88">
        <w:rPr>
          <w:rFonts w:ascii="Times New Roman" w:hAnsi="Times New Roman" w:cs="Times New Roman"/>
          <w:sz w:val="24"/>
          <w:szCs w:val="24"/>
        </w:rPr>
        <w:t xml:space="preserve"> 12, 3 y la mujer pecadora de </w:t>
      </w:r>
      <w:proofErr w:type="spellStart"/>
      <w:r w:rsidR="00270B88">
        <w:rPr>
          <w:rFonts w:ascii="Times New Roman" w:hAnsi="Times New Roman" w:cs="Times New Roman"/>
          <w:sz w:val="24"/>
          <w:szCs w:val="24"/>
        </w:rPr>
        <w:t>Lc</w:t>
      </w:r>
      <w:proofErr w:type="spellEnd"/>
      <w:r w:rsidR="00270B88">
        <w:rPr>
          <w:rFonts w:ascii="Times New Roman" w:hAnsi="Times New Roman" w:cs="Times New Roman"/>
          <w:sz w:val="24"/>
          <w:szCs w:val="24"/>
        </w:rPr>
        <w:t xml:space="preserve"> 7, 36-50, eran tres mujeres diferentes, tesis condenada por la Sorbona, la Universidad de París, en 1521, pero que hoy día, ya desde hace un cierto tiempo, es aceptada por la inmensa mayoría.</w:t>
      </w:r>
    </w:p>
    <w:p w:rsidR="009166A6" w:rsidRPr="009166A6" w:rsidRDefault="003E2C16" w:rsidP="00FB1843">
      <w:pPr>
        <w:spacing w:before="180" w:after="180" w:line="240" w:lineRule="auto"/>
        <w:jc w:val="right"/>
        <w:rPr>
          <w:rStyle w:val="Hipervnculo"/>
          <w:rFonts w:ascii="Comic Sans MS" w:hAnsi="Comic Sans MS"/>
        </w:rPr>
      </w:pPr>
      <w:hyperlink r:id="rId17" w:history="1">
        <w:r w:rsidR="009166A6" w:rsidRPr="009166A6">
          <w:rPr>
            <w:rStyle w:val="Hipervnculo"/>
            <w:rFonts w:ascii="Comic Sans MS" w:hAnsi="Comic Sans MS"/>
          </w:rPr>
          <w:t xml:space="preserve">A la atención de Leonardo </w:t>
        </w:r>
        <w:proofErr w:type="spellStart"/>
        <w:r w:rsidR="009166A6" w:rsidRPr="009166A6">
          <w:rPr>
            <w:rStyle w:val="Hipervnculo"/>
            <w:rFonts w:ascii="Comic Sans MS" w:hAnsi="Comic Sans MS"/>
          </w:rPr>
          <w:t>Boff</w:t>
        </w:r>
        <w:proofErr w:type="spellEnd"/>
      </w:hyperlink>
    </w:p>
    <w:p w:rsidR="009166A6" w:rsidRPr="008D7295" w:rsidRDefault="008D7295" w:rsidP="00C66A07">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Posiblemente a tu pregunta solo esperabas una respuesta con un </w:t>
      </w:r>
      <w:r w:rsidRPr="008D7295">
        <w:rPr>
          <w:rFonts w:ascii="Times New Roman" w:hAnsi="Times New Roman" w:cs="Times New Roman"/>
          <w:i/>
          <w:sz w:val="24"/>
          <w:szCs w:val="24"/>
        </w:rPr>
        <w:t>SÍ</w:t>
      </w:r>
      <w:r>
        <w:rPr>
          <w:rFonts w:ascii="Times New Roman" w:hAnsi="Times New Roman" w:cs="Times New Roman"/>
          <w:sz w:val="24"/>
          <w:szCs w:val="24"/>
        </w:rPr>
        <w:t xml:space="preserve"> o con un </w:t>
      </w:r>
      <w:r w:rsidRPr="008D7295">
        <w:rPr>
          <w:rFonts w:ascii="Times New Roman" w:hAnsi="Times New Roman" w:cs="Times New Roman"/>
          <w:i/>
          <w:sz w:val="24"/>
          <w:szCs w:val="24"/>
        </w:rPr>
        <w:t>NO</w:t>
      </w:r>
      <w:r w:rsidRPr="008D7295">
        <w:rPr>
          <w:rFonts w:ascii="Times New Roman" w:hAnsi="Times New Roman" w:cs="Times New Roman"/>
          <w:sz w:val="24"/>
          <w:szCs w:val="24"/>
        </w:rPr>
        <w:t>, pero en mi jubilación tengo tiempo para alargarme en las respuestas</w:t>
      </w:r>
      <w:r>
        <w:rPr>
          <w:rFonts w:ascii="Times New Roman" w:hAnsi="Times New Roman" w:cs="Times New Roman"/>
          <w:sz w:val="24"/>
          <w:szCs w:val="24"/>
        </w:rPr>
        <w:t>, advirtiendo</w:t>
      </w:r>
      <w:r w:rsidR="00345481">
        <w:rPr>
          <w:rFonts w:ascii="Times New Roman" w:hAnsi="Times New Roman" w:cs="Times New Roman"/>
          <w:sz w:val="24"/>
          <w:szCs w:val="24"/>
        </w:rPr>
        <w:t>, al mismo tiempo,</w:t>
      </w:r>
      <w:r>
        <w:rPr>
          <w:rFonts w:ascii="Times New Roman" w:hAnsi="Times New Roman" w:cs="Times New Roman"/>
          <w:sz w:val="24"/>
          <w:szCs w:val="24"/>
        </w:rPr>
        <w:t xml:space="preserve"> que no es necesario comer todos los platos que se ofrecen en el menú.</w:t>
      </w:r>
    </w:p>
    <w:p w:rsidR="009166A6" w:rsidRDefault="008D7295" w:rsidP="008D7295">
      <w:pPr>
        <w:spacing w:before="60" w:after="60" w:line="240" w:lineRule="auto"/>
        <w:rPr>
          <w:rFonts w:ascii="Times New Roman" w:hAnsi="Times New Roman" w:cs="Times New Roman"/>
          <w:sz w:val="24"/>
          <w:szCs w:val="24"/>
        </w:rPr>
      </w:pPr>
      <w:r>
        <w:rPr>
          <w:rFonts w:ascii="Times New Roman" w:hAnsi="Times New Roman" w:cs="Times New Roman"/>
          <w:sz w:val="24"/>
          <w:szCs w:val="24"/>
        </w:rPr>
        <w:t>Con toda cordialidad</w:t>
      </w:r>
    </w:p>
    <w:p w:rsidR="008D7295" w:rsidRPr="008D7295" w:rsidRDefault="008D7295" w:rsidP="008D7295">
      <w:pPr>
        <w:spacing w:before="60" w:after="60" w:line="240" w:lineRule="auto"/>
        <w:rPr>
          <w:rFonts w:ascii="Comic Sans MS" w:hAnsi="Comic Sans MS" w:cs="Times New Roman"/>
          <w:i/>
          <w:color w:val="FF0000"/>
          <w:sz w:val="24"/>
          <w:szCs w:val="24"/>
        </w:rPr>
      </w:pPr>
      <w:r w:rsidRPr="008D7295">
        <w:rPr>
          <w:rFonts w:ascii="Comic Sans MS" w:hAnsi="Comic Sans MS" w:cs="Times New Roman"/>
          <w:i/>
          <w:color w:val="FF0000"/>
          <w:sz w:val="24"/>
          <w:szCs w:val="24"/>
        </w:rPr>
        <w:t>Miquel</w:t>
      </w:r>
    </w:p>
    <w:sectPr w:rsidR="008D7295" w:rsidRPr="008D72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alatia SIL">
    <w:panose1 w:val="02000600020000020004"/>
    <w:charset w:val="00"/>
    <w:family w:val="auto"/>
    <w:pitch w:val="variable"/>
    <w:sig w:usb0="C00000C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906"/>
    <w:rsid w:val="00183F03"/>
    <w:rsid w:val="001B7708"/>
    <w:rsid w:val="001D3577"/>
    <w:rsid w:val="00210A5F"/>
    <w:rsid w:val="00270B88"/>
    <w:rsid w:val="00272910"/>
    <w:rsid w:val="00295B0D"/>
    <w:rsid w:val="002D4F5E"/>
    <w:rsid w:val="00345481"/>
    <w:rsid w:val="003E2C16"/>
    <w:rsid w:val="004E7635"/>
    <w:rsid w:val="005E23FF"/>
    <w:rsid w:val="005E5F83"/>
    <w:rsid w:val="00630C84"/>
    <w:rsid w:val="00766335"/>
    <w:rsid w:val="008D7295"/>
    <w:rsid w:val="00902958"/>
    <w:rsid w:val="009166A6"/>
    <w:rsid w:val="0096066E"/>
    <w:rsid w:val="00983BE8"/>
    <w:rsid w:val="009D7C8B"/>
    <w:rsid w:val="00A27D19"/>
    <w:rsid w:val="00A52D78"/>
    <w:rsid w:val="00A84F30"/>
    <w:rsid w:val="00AC0AD9"/>
    <w:rsid w:val="00AE7B94"/>
    <w:rsid w:val="00BC6553"/>
    <w:rsid w:val="00C6360F"/>
    <w:rsid w:val="00C66A07"/>
    <w:rsid w:val="00E40564"/>
    <w:rsid w:val="00E61D4F"/>
    <w:rsid w:val="00FA7906"/>
    <w:rsid w:val="00FB18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E7635"/>
    <w:rPr>
      <w:color w:val="0000FF" w:themeColor="hyperlink"/>
      <w:u w:val="single"/>
    </w:rPr>
  </w:style>
  <w:style w:type="character" w:styleId="Hipervnculovisitado">
    <w:name w:val="FollowedHyperlink"/>
    <w:basedOn w:val="Fuentedeprrafopredeter"/>
    <w:uiPriority w:val="99"/>
    <w:semiHidden/>
    <w:unhideWhenUsed/>
    <w:rsid w:val="004E7635"/>
    <w:rPr>
      <w:color w:val="800080" w:themeColor="followedHyperlink"/>
      <w:u w:val="single"/>
    </w:rPr>
  </w:style>
  <w:style w:type="table" w:styleId="Tablaconcuadrcula">
    <w:name w:val="Table Grid"/>
    <w:basedOn w:val="Tablanormal"/>
    <w:uiPriority w:val="59"/>
    <w:rsid w:val="00C63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E7635"/>
    <w:rPr>
      <w:color w:val="0000FF" w:themeColor="hyperlink"/>
      <w:u w:val="single"/>
    </w:rPr>
  </w:style>
  <w:style w:type="character" w:styleId="Hipervnculovisitado">
    <w:name w:val="FollowedHyperlink"/>
    <w:basedOn w:val="Fuentedeprrafopredeter"/>
    <w:uiPriority w:val="99"/>
    <w:semiHidden/>
    <w:unhideWhenUsed/>
    <w:rsid w:val="004E7635"/>
    <w:rPr>
      <w:color w:val="800080" w:themeColor="followedHyperlink"/>
      <w:u w:val="single"/>
    </w:rPr>
  </w:style>
  <w:style w:type="table" w:styleId="Tablaconcuadrcula">
    <w:name w:val="Table Grid"/>
    <w:basedOn w:val="Tablanormal"/>
    <w:uiPriority w:val="59"/>
    <w:rsid w:val="00C63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suaris.tinet.cat/fqi_sp04/magdala_sp.htm" TargetMode="External"/><Relationship Id="rId13" Type="http://schemas.openxmlformats.org/officeDocument/2006/relationships/hyperlink" Target="http://usuaris.tinet.cat/fqi_sp04/dos_tres_sp.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suaris.tinet.cat/fqi_ct04/magdala_ct.pdf" TargetMode="External"/><Relationship Id="rId12" Type="http://schemas.openxmlformats.org/officeDocument/2006/relationships/hyperlink" Target="http://usuaris.tinet.cat/fqi_sp04/cana_sp.htm" TargetMode="External"/><Relationship Id="rId17" Type="http://schemas.openxmlformats.org/officeDocument/2006/relationships/hyperlink" Target="http://usuaris.tinet.cat/fqi_sp04/boff_atencio_sp.htm" TargetMode="External"/><Relationship Id="rId2" Type="http://schemas.microsoft.com/office/2007/relationships/stylesWithEffects" Target="stylesWithEffects.xml"/><Relationship Id="rId16" Type="http://schemas.openxmlformats.org/officeDocument/2006/relationships/hyperlink" Target="https://archive.org/details/bub_gb_NvUku9j_4S4C/page/n1/mode/2up" TargetMode="External"/><Relationship Id="rId1" Type="http://schemas.openxmlformats.org/officeDocument/2006/relationships/styles" Target="styles.xml"/><Relationship Id="rId6" Type="http://schemas.openxmlformats.org/officeDocument/2006/relationships/hyperlink" Target="http://usuaris.tinet.cat/fqi_ct04/magdala_ct.htm" TargetMode="External"/><Relationship Id="rId11" Type="http://schemas.openxmlformats.org/officeDocument/2006/relationships/hyperlink" Target="https://es.wikipedia.org/wiki/Septuaginta" TargetMode="External"/><Relationship Id="rId5" Type="http://schemas.openxmlformats.org/officeDocument/2006/relationships/hyperlink" Target="http://usuaris.tinet.cat/fqi_ct04/imp/magdala_ct.docx" TargetMode="External"/><Relationship Id="rId15" Type="http://schemas.openxmlformats.org/officeDocument/2006/relationships/hyperlink" Target="https://academia-lab.com/enciclopedia/jacques-lefevre-detaples/" TargetMode="External"/><Relationship Id="rId10" Type="http://schemas.openxmlformats.org/officeDocument/2006/relationships/hyperlink" Target="http://usuaris.tinet.cat/fqi_sp04/dones_jesus_sp.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usuaris.tinet.cat/fqi_sp04/magdala_sp.pdf" TargetMode="External"/><Relationship Id="rId14" Type="http://schemas.openxmlformats.org/officeDocument/2006/relationships/hyperlink" Target="http://usuaris.tinet.cat/fqi_sp04/magdalena_boff_00_sp.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881</Words>
  <Characters>4847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MIQUEL</dc:creator>
  <cp:lastModifiedBy>MIQUEL</cp:lastModifiedBy>
  <cp:revision>4</cp:revision>
  <dcterms:created xsi:type="dcterms:W3CDTF">2026-05-18T15:55:00Z</dcterms:created>
  <dcterms:modified xsi:type="dcterms:W3CDTF">2026-07-23T15:08:00Z</dcterms:modified>
</cp:coreProperties>
</file>